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9360"/>
      </w:tblGrid>
      <w:tr w:rsidR="00075E7F" w:rsidRPr="00075E7F" w:rsidTr="00075E7F">
        <w:trPr>
          <w:trHeight w:val="300"/>
          <w:tblCellSpacing w:w="0" w:type="dxa"/>
        </w:trPr>
        <w:tc>
          <w:tcPr>
            <w:tcW w:w="0" w:type="auto"/>
            <w:shd w:val="clear" w:color="auto" w:fill="FFFFFF"/>
            <w:vAlign w:val="center"/>
            <w:hideMark/>
          </w:tcPr>
          <w:tbl>
            <w:tblPr>
              <w:tblW w:w="5000" w:type="pct"/>
              <w:tblCellSpacing w:w="0" w:type="dxa"/>
              <w:tblCellMar>
                <w:left w:w="0" w:type="dxa"/>
                <w:right w:w="0" w:type="dxa"/>
              </w:tblCellMar>
              <w:tblLook w:val="04A0"/>
            </w:tblPr>
            <w:tblGrid>
              <w:gridCol w:w="9360"/>
            </w:tblGrid>
            <w:tr w:rsidR="00075E7F" w:rsidRPr="00075E7F">
              <w:trPr>
                <w:trHeight w:val="675"/>
                <w:tblCellSpacing w:w="0" w:type="dxa"/>
              </w:trPr>
              <w:tc>
                <w:tcPr>
                  <w:tcW w:w="0" w:type="auto"/>
                  <w:vAlign w:val="center"/>
                  <w:hideMark/>
                </w:tcPr>
                <w:tbl>
                  <w:tblPr>
                    <w:tblW w:w="5000" w:type="pct"/>
                    <w:tblCellSpacing w:w="0" w:type="dxa"/>
                    <w:shd w:val="clear" w:color="auto" w:fill="B4D3E7"/>
                    <w:tblCellMar>
                      <w:top w:w="45" w:type="dxa"/>
                      <w:left w:w="45" w:type="dxa"/>
                      <w:bottom w:w="45" w:type="dxa"/>
                      <w:right w:w="45" w:type="dxa"/>
                    </w:tblCellMar>
                    <w:tblLook w:val="04A0"/>
                  </w:tblPr>
                  <w:tblGrid>
                    <w:gridCol w:w="9360"/>
                  </w:tblGrid>
                  <w:tr w:rsidR="00075E7F" w:rsidRPr="00075E7F">
                    <w:trPr>
                      <w:trHeight w:val="675"/>
                      <w:tblCellSpacing w:w="0" w:type="dxa"/>
                    </w:trPr>
                    <w:tc>
                      <w:tcPr>
                        <w:tcW w:w="0" w:type="auto"/>
                        <w:shd w:val="clear" w:color="auto" w:fill="B4D3E7"/>
                        <w:vAlign w:val="center"/>
                        <w:hideMark/>
                      </w:tcPr>
                      <w:p w:rsidR="00075E7F" w:rsidRPr="00075E7F" w:rsidRDefault="00075E7F" w:rsidP="00075E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57275" cy="238125"/>
                              <wp:effectExtent l="19050" t="0" r="9525" b="0"/>
                              <wp:docPr id="1" name="Picture 1" descr="TD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DK"/>
                                      <pic:cNvPicPr>
                                        <a:picLocks noChangeAspect="1" noChangeArrowheads="1"/>
                                      </pic:cNvPicPr>
                                    </pic:nvPicPr>
                                    <pic:blipFill>
                                      <a:blip r:embed="rId4" cstate="print"/>
                                      <a:srcRect/>
                                      <a:stretch>
                                        <a:fillRect/>
                                      </a:stretch>
                                    </pic:blipFill>
                                    <pic:spPr bwMode="auto">
                                      <a:xfrm>
                                        <a:off x="0" y="0"/>
                                        <a:ext cx="1057275" cy="238125"/>
                                      </a:xfrm>
                                      <a:prstGeom prst="rect">
                                        <a:avLst/>
                                      </a:prstGeom>
                                      <a:noFill/>
                                      <a:ln w="9525">
                                        <a:noFill/>
                                        <a:miter lim="800000"/>
                                        <a:headEnd/>
                                        <a:tailEnd/>
                                      </a:ln>
                                    </pic:spPr>
                                  </pic:pic>
                                </a:graphicData>
                              </a:graphic>
                            </wp:inline>
                          </w:drawing>
                        </w:r>
                      </w:p>
                    </w:tc>
                  </w:tr>
                </w:tbl>
                <w:p w:rsidR="00075E7F" w:rsidRPr="00075E7F" w:rsidRDefault="00075E7F" w:rsidP="00075E7F">
                  <w:pPr>
                    <w:spacing w:after="0" w:line="240" w:lineRule="auto"/>
                    <w:rPr>
                      <w:rFonts w:ascii="Times New Roman" w:eastAsia="Times New Roman" w:hAnsi="Times New Roman" w:cs="Times New Roman"/>
                      <w:sz w:val="24"/>
                      <w:szCs w:val="24"/>
                    </w:rPr>
                  </w:pPr>
                </w:p>
              </w:tc>
            </w:tr>
            <w:tr w:rsidR="00075E7F" w:rsidRPr="00075E7F">
              <w:trPr>
                <w:trHeight w:val="15"/>
                <w:tblCellSpacing w:w="0" w:type="dxa"/>
              </w:trPr>
              <w:tc>
                <w:tcPr>
                  <w:tcW w:w="0" w:type="auto"/>
                  <w:vAlign w:val="center"/>
                  <w:hideMark/>
                </w:tcPr>
                <w:p w:rsidR="00075E7F" w:rsidRPr="00075E7F" w:rsidRDefault="00075E7F" w:rsidP="00075E7F">
                  <w:pPr>
                    <w:spacing w:after="0" w:line="1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 name="Picture 2"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75E7F" w:rsidRPr="00075E7F">
              <w:trPr>
                <w:trHeight w:val="15"/>
                <w:tblCellSpacing w:w="0" w:type="dxa"/>
              </w:trPr>
              <w:tc>
                <w:tcPr>
                  <w:tcW w:w="0" w:type="auto"/>
                  <w:shd w:val="clear" w:color="auto" w:fill="999999"/>
                  <w:vAlign w:val="center"/>
                  <w:hideMark/>
                </w:tcPr>
                <w:p w:rsidR="00075E7F" w:rsidRPr="00075E7F" w:rsidRDefault="00075E7F" w:rsidP="00075E7F">
                  <w:pPr>
                    <w:spacing w:after="0" w:line="1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 name="Picture 3"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075E7F" w:rsidRPr="00075E7F" w:rsidRDefault="00075E7F" w:rsidP="00075E7F">
            <w:pPr>
              <w:spacing w:after="0" w:line="240" w:lineRule="auto"/>
              <w:rPr>
                <w:rFonts w:ascii="Times New Roman" w:eastAsia="Times New Roman" w:hAnsi="Times New Roman" w:cs="Times New Roman"/>
                <w:sz w:val="24"/>
                <w:szCs w:val="24"/>
              </w:rPr>
            </w:pPr>
          </w:p>
        </w:tc>
      </w:tr>
      <w:tr w:rsidR="00075E7F" w:rsidRPr="00075E7F" w:rsidTr="00075E7F">
        <w:trPr>
          <w:tblCellSpacing w:w="0" w:type="dxa"/>
        </w:trPr>
        <w:tc>
          <w:tcPr>
            <w:tcW w:w="0" w:type="auto"/>
            <w:shd w:val="clear" w:color="auto" w:fill="FFFFFF"/>
            <w:hideMark/>
          </w:tcPr>
          <w:tbl>
            <w:tblPr>
              <w:tblW w:w="5000" w:type="pct"/>
              <w:tblCellSpacing w:w="0" w:type="dxa"/>
              <w:tblCellMar>
                <w:left w:w="0" w:type="dxa"/>
                <w:right w:w="0" w:type="dxa"/>
              </w:tblCellMar>
              <w:tblLook w:val="04A0"/>
            </w:tblPr>
            <w:tblGrid>
              <w:gridCol w:w="9360"/>
            </w:tblGrid>
            <w:tr w:rsidR="00075E7F" w:rsidRPr="00075E7F">
              <w:trPr>
                <w:tblCellSpacing w:w="0" w:type="dxa"/>
              </w:trPr>
              <w:tc>
                <w:tcPr>
                  <w:tcW w:w="0" w:type="auto"/>
                  <w:hideMark/>
                </w:tcPr>
                <w:p w:rsidR="00075E7F" w:rsidRPr="00075E7F" w:rsidRDefault="00075E7F" w:rsidP="00075E7F">
                  <w:pPr>
                    <w:spacing w:after="0" w:line="240" w:lineRule="auto"/>
                    <w:jc w:val="center"/>
                    <w:rPr>
                      <w:rFonts w:ascii="Times New Roman" w:eastAsia="Times New Roman" w:hAnsi="Times New Roman" w:cs="Times New Roman"/>
                      <w:sz w:val="24"/>
                      <w:szCs w:val="24"/>
                    </w:rPr>
                  </w:pPr>
                </w:p>
                <w:tbl>
                  <w:tblPr>
                    <w:tblW w:w="9750" w:type="dxa"/>
                    <w:jc w:val="center"/>
                    <w:tblCellSpacing w:w="0" w:type="dxa"/>
                    <w:tblCellMar>
                      <w:left w:w="0" w:type="dxa"/>
                      <w:right w:w="0" w:type="dxa"/>
                    </w:tblCellMar>
                    <w:tblLook w:val="04A0"/>
                  </w:tblPr>
                  <w:tblGrid>
                    <w:gridCol w:w="9360"/>
                  </w:tblGrid>
                  <w:tr w:rsidR="00075E7F" w:rsidRPr="00075E7F">
                    <w:trPr>
                      <w:trHeight w:val="300"/>
                      <w:tblCellSpacing w:w="0" w:type="dxa"/>
                      <w:jc w:val="center"/>
                    </w:trPr>
                    <w:tc>
                      <w:tcPr>
                        <w:tcW w:w="0" w:type="auto"/>
                        <w:vAlign w:val="center"/>
                        <w:hideMark/>
                      </w:tcPr>
                      <w:p w:rsidR="00075E7F" w:rsidRPr="00075E7F" w:rsidRDefault="00075E7F" w:rsidP="00075E7F">
                        <w:pPr>
                          <w:spacing w:after="0" w:line="240" w:lineRule="auto"/>
                          <w:ind w:firstLine="100"/>
                          <w:jc w:val="right"/>
                          <w:rPr>
                            <w:rFonts w:ascii="Verdana" w:eastAsia="Times New Roman" w:hAnsi="Verdana" w:cs="Times New Roman"/>
                            <w:sz w:val="15"/>
                            <w:szCs w:val="15"/>
                          </w:rPr>
                        </w:pPr>
                        <w:r>
                          <w:rPr>
                            <w:rFonts w:ascii="Verdana" w:eastAsia="Times New Roman" w:hAnsi="Verdana" w:cs="Times New Roman"/>
                            <w:noProof/>
                            <w:color w:val="000000"/>
                            <w:sz w:val="15"/>
                            <w:szCs w:val="15"/>
                          </w:rPr>
                          <w:drawing>
                            <wp:inline distT="0" distB="0" distL="0" distR="0">
                              <wp:extent cx="104775" cy="104775"/>
                              <wp:effectExtent l="19050" t="0" r="9525" b="0"/>
                              <wp:docPr id="4" name="Picture 4" descr="CLO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SE">
                                        <a:hlinkClick r:id="rId6"/>
                                      </pic:cNvPr>
                                      <pic:cNvPicPr>
                                        <a:picLocks noChangeAspect="1" noChangeArrowheads="1"/>
                                      </pic:cNvPicPr>
                                    </pic:nvPicPr>
                                    <pic:blipFill>
                                      <a:blip r:embed="rId7"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hyperlink r:id="rId8" w:history="1">
                          <w:r w:rsidRPr="00075E7F">
                            <w:rPr>
                              <w:rFonts w:ascii="Verdana" w:eastAsia="Times New Roman" w:hAnsi="Verdana" w:cs="Times New Roman"/>
                              <w:color w:val="000000"/>
                              <w:sz w:val="15"/>
                            </w:rPr>
                            <w:t>Close Window</w:t>
                          </w:r>
                        </w:hyperlink>
                        <w:r w:rsidRPr="00075E7F">
                          <w:rPr>
                            <w:rFonts w:ascii="Verdana" w:eastAsia="Times New Roman" w:hAnsi="Verdana" w:cs="Times New Roman"/>
                            <w:sz w:val="15"/>
                            <w:szCs w:val="15"/>
                          </w:rPr>
                          <w:t xml:space="preserve"> </w:t>
                        </w:r>
                      </w:p>
                    </w:tc>
                  </w:tr>
                  <w:tr w:rsidR="00075E7F" w:rsidRPr="00075E7F">
                    <w:trPr>
                      <w:tblCellSpacing w:w="0" w:type="dxa"/>
                      <w:jc w:val="center"/>
                    </w:trPr>
                    <w:tc>
                      <w:tcPr>
                        <w:tcW w:w="0" w:type="auto"/>
                        <w:vAlign w:val="center"/>
                        <w:hideMark/>
                      </w:tcPr>
                      <w:tbl>
                        <w:tblPr>
                          <w:tblW w:w="9750" w:type="dxa"/>
                          <w:tblCellSpacing w:w="0" w:type="dxa"/>
                          <w:tblBorders>
                            <w:top w:val="outset" w:sz="6" w:space="0" w:color="EBEBEB"/>
                            <w:left w:val="outset" w:sz="6" w:space="0" w:color="EBEBEB"/>
                            <w:bottom w:val="outset" w:sz="6" w:space="0" w:color="EBEBEB"/>
                            <w:right w:val="outset" w:sz="6" w:space="0" w:color="EBEBEB"/>
                          </w:tblBorders>
                          <w:tblCellMar>
                            <w:left w:w="0" w:type="dxa"/>
                            <w:right w:w="0" w:type="dxa"/>
                          </w:tblCellMar>
                          <w:tblLook w:val="04A0"/>
                        </w:tblPr>
                        <w:tblGrid>
                          <w:gridCol w:w="5850"/>
                          <w:gridCol w:w="3900"/>
                        </w:tblGrid>
                        <w:tr w:rsidR="00075E7F" w:rsidRPr="00075E7F">
                          <w:trPr>
                            <w:tblCellSpacing w:w="0" w:type="dxa"/>
                          </w:trPr>
                          <w:tc>
                            <w:tcPr>
                              <w:tcW w:w="3000" w:type="pct"/>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tblPr>
                              <w:tblGrid>
                                <w:gridCol w:w="5820"/>
                              </w:tblGrid>
                              <w:tr w:rsidR="00075E7F" w:rsidRPr="00075E7F">
                                <w:trPr>
                                  <w:trHeight w:val="300"/>
                                  <w:tblCellSpacing w:w="0" w:type="dxa"/>
                                </w:trPr>
                                <w:tc>
                                  <w:tcPr>
                                    <w:tcW w:w="0" w:type="auto"/>
                                    <w:tcMar>
                                      <w:top w:w="45" w:type="dxa"/>
                                      <w:left w:w="45" w:type="dxa"/>
                                      <w:bottom w:w="45" w:type="dxa"/>
                                      <w:right w:w="45" w:type="dxa"/>
                                    </w:tcMar>
                                    <w:vAlign w:val="center"/>
                                    <w:hideMark/>
                                  </w:tcPr>
                                  <w:p w:rsidR="00075E7F" w:rsidRPr="00075E7F" w:rsidRDefault="00075E7F" w:rsidP="00075E7F">
                                    <w:pPr>
                                      <w:spacing w:after="0" w:line="240" w:lineRule="auto"/>
                                      <w:rPr>
                                        <w:rFonts w:ascii="Verdana" w:eastAsia="Times New Roman" w:hAnsi="Verdana" w:cs="Times New Roman"/>
                                        <w:b/>
                                        <w:bCs/>
                                        <w:sz w:val="27"/>
                                        <w:szCs w:val="27"/>
                                      </w:rPr>
                                    </w:pPr>
                                    <w:r w:rsidRPr="00075E7F">
                                      <w:rPr>
                                        <w:rFonts w:ascii="Verdana" w:eastAsia="Times New Roman" w:hAnsi="Verdana" w:cs="Times New Roman"/>
                                        <w:b/>
                                        <w:bCs/>
                                        <w:sz w:val="27"/>
                                        <w:szCs w:val="27"/>
                                      </w:rPr>
                                      <w:t>EMC Components</w:t>
                                    </w:r>
                                  </w:p>
                                </w:tc>
                              </w:tr>
                              <w:tr w:rsidR="00075E7F" w:rsidRPr="00075E7F">
                                <w:trPr>
                                  <w:trHeight w:val="300"/>
                                  <w:tblCellSpacing w:w="0" w:type="dxa"/>
                                </w:trPr>
                                <w:tc>
                                  <w:tcPr>
                                    <w:tcW w:w="0" w:type="auto"/>
                                    <w:tcMar>
                                      <w:top w:w="45" w:type="dxa"/>
                                      <w:left w:w="45" w:type="dxa"/>
                                      <w:bottom w:w="45" w:type="dxa"/>
                                      <w:right w:w="45" w:type="dxa"/>
                                    </w:tcMar>
                                    <w:vAlign w:val="center"/>
                                    <w:hideMark/>
                                  </w:tcPr>
                                  <w:p w:rsidR="00075E7F" w:rsidRPr="00075E7F" w:rsidRDefault="00075E7F" w:rsidP="00075E7F">
                                    <w:pPr>
                                      <w:spacing w:after="0" w:line="240" w:lineRule="auto"/>
                                      <w:rPr>
                                        <w:rFonts w:ascii="Verdana" w:eastAsia="Times New Roman" w:hAnsi="Verdana" w:cs="Times New Roman"/>
                                        <w:b/>
                                        <w:bCs/>
                                        <w:sz w:val="24"/>
                                        <w:szCs w:val="24"/>
                                      </w:rPr>
                                    </w:pPr>
                                    <w:r w:rsidRPr="00075E7F">
                                      <w:rPr>
                                        <w:rFonts w:ascii="Verdana" w:eastAsia="Times New Roman" w:hAnsi="Verdana" w:cs="Times New Roman"/>
                                        <w:b/>
                                        <w:bCs/>
                                        <w:sz w:val="24"/>
                                        <w:szCs w:val="24"/>
                                      </w:rPr>
                                      <w:t>Ferrite Beads / Filters (Ferrite Beads Cores)</w:t>
                                    </w:r>
                                  </w:p>
                                </w:tc>
                              </w:tr>
                              <w:tr w:rsidR="00075E7F" w:rsidRPr="00075E7F">
                                <w:trPr>
                                  <w:trHeight w:val="15"/>
                                  <w:tblCellSpacing w:w="0" w:type="dxa"/>
                                </w:trPr>
                                <w:tc>
                                  <w:tcPr>
                                    <w:tcW w:w="0" w:type="auto"/>
                                    <w:shd w:val="clear" w:color="auto" w:fill="EBEBEB"/>
                                    <w:vAlign w:val="center"/>
                                    <w:hideMark/>
                                  </w:tcPr>
                                  <w:p w:rsidR="00075E7F" w:rsidRPr="00075E7F" w:rsidRDefault="00075E7F" w:rsidP="00075E7F">
                                    <w:pPr>
                                      <w:spacing w:after="0" w:line="1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 name="Picture 5"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75E7F" w:rsidRPr="00075E7F">
                                <w:trPr>
                                  <w:trHeight w:val="300"/>
                                  <w:tblCellSpacing w:w="0" w:type="dxa"/>
                                </w:trPr>
                                <w:tc>
                                  <w:tcPr>
                                    <w:tcW w:w="0" w:type="auto"/>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Part Number : </w:t>
                                    </w:r>
                                    <w:r w:rsidRPr="00075E7F">
                                      <w:rPr>
                                        <w:rFonts w:ascii="Verdana" w:eastAsia="Times New Roman" w:hAnsi="Verdana" w:cs="Times New Roman"/>
                                        <w:b/>
                                        <w:bCs/>
                                        <w:sz w:val="20"/>
                                      </w:rPr>
                                      <w:t>MMZ1608R601ATA00</w:t>
                                    </w:r>
                                  </w:p>
                                </w:tc>
                              </w:tr>
                              <w:tr w:rsidR="00075E7F" w:rsidRPr="00075E7F">
                                <w:trPr>
                                  <w:trHeight w:val="15"/>
                                  <w:tblCellSpacing w:w="0" w:type="dxa"/>
                                </w:trPr>
                                <w:tc>
                                  <w:tcPr>
                                    <w:tcW w:w="0" w:type="auto"/>
                                    <w:shd w:val="clear" w:color="auto" w:fill="EBEBEB"/>
                                    <w:vAlign w:val="center"/>
                                    <w:hideMark/>
                                  </w:tcPr>
                                  <w:p w:rsidR="00075E7F" w:rsidRPr="00075E7F" w:rsidRDefault="00075E7F" w:rsidP="00075E7F">
                                    <w:pPr>
                                      <w:spacing w:after="0" w:line="1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6" name="Picture 6"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75E7F" w:rsidRPr="00075E7F">
                                <w:trPr>
                                  <w:trHeight w:val="300"/>
                                  <w:tblCellSpacing w:w="0" w:type="dxa"/>
                                </w:trPr>
                                <w:tc>
                                  <w:tcPr>
                                    <w:tcW w:w="0" w:type="auto"/>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Product Name : </w:t>
                                    </w:r>
                                    <w:r w:rsidRPr="00075E7F">
                                      <w:rPr>
                                        <w:rFonts w:ascii="Verdana" w:eastAsia="Times New Roman" w:hAnsi="Verdana" w:cs="Times New Roman"/>
                                        <w:b/>
                                        <w:bCs/>
                                        <w:sz w:val="20"/>
                                      </w:rPr>
                                      <w:t>Chip Beads</w:t>
                                    </w:r>
                                  </w:p>
                                </w:tc>
                              </w:tr>
                              <w:tr w:rsidR="00075E7F" w:rsidRPr="00075E7F">
                                <w:trPr>
                                  <w:trHeight w:val="15"/>
                                  <w:tblCellSpacing w:w="0" w:type="dxa"/>
                                </w:trPr>
                                <w:tc>
                                  <w:tcPr>
                                    <w:tcW w:w="0" w:type="auto"/>
                                    <w:shd w:val="clear" w:color="auto" w:fill="EBEBEB"/>
                                    <w:vAlign w:val="center"/>
                                    <w:hideMark/>
                                  </w:tcPr>
                                  <w:p w:rsidR="00075E7F" w:rsidRPr="00075E7F" w:rsidRDefault="00075E7F" w:rsidP="00075E7F">
                                    <w:pPr>
                                      <w:spacing w:after="0" w:line="1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7" name="Picture 7"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75E7F" w:rsidRPr="00075E7F">
                                <w:trPr>
                                  <w:trHeight w:val="300"/>
                                  <w:tblCellSpacing w:w="0" w:type="dxa"/>
                                </w:trPr>
                                <w:tc>
                                  <w:tcPr>
                                    <w:tcW w:w="0" w:type="auto"/>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TDK Series Name : </w:t>
                                    </w:r>
                                    <w:r w:rsidRPr="00075E7F">
                                      <w:rPr>
                                        <w:rFonts w:ascii="Verdana" w:eastAsia="Times New Roman" w:hAnsi="Verdana" w:cs="Times New Roman"/>
                                        <w:b/>
                                        <w:bCs/>
                                        <w:sz w:val="20"/>
                                      </w:rPr>
                                      <w:t>MMZ Series</w:t>
                                    </w:r>
                                  </w:p>
                                </w:tc>
                              </w:tr>
                              <w:tr w:rsidR="00075E7F" w:rsidRPr="00075E7F">
                                <w:trPr>
                                  <w:trHeight w:val="15"/>
                                  <w:tblCellSpacing w:w="0" w:type="dxa"/>
                                </w:trPr>
                                <w:tc>
                                  <w:tcPr>
                                    <w:tcW w:w="0" w:type="auto"/>
                                    <w:shd w:val="clear" w:color="auto" w:fill="EBEBEB"/>
                                    <w:vAlign w:val="center"/>
                                    <w:hideMark/>
                                  </w:tcPr>
                                  <w:p w:rsidR="00075E7F" w:rsidRPr="00075E7F" w:rsidRDefault="00075E7F" w:rsidP="00075E7F">
                                    <w:pPr>
                                      <w:spacing w:after="0" w:line="1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8" name="Picture 8"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75E7F" w:rsidRPr="00075E7F">
                                <w:trPr>
                                  <w:trHeight w:val="300"/>
                                  <w:tblCellSpacing w:w="0" w:type="dxa"/>
                                </w:trPr>
                                <w:tc>
                                  <w:tcPr>
                                    <w:tcW w:w="0" w:type="auto"/>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Application : </w:t>
                                    </w:r>
                                  </w:p>
                                </w:tc>
                              </w:tr>
                              <w:tr w:rsidR="00075E7F" w:rsidRPr="00075E7F">
                                <w:trPr>
                                  <w:trHeight w:val="300"/>
                                  <w:tblCellSpacing w:w="0" w:type="dxa"/>
                                </w:trPr>
                                <w:tc>
                                  <w:tcPr>
                                    <w:tcW w:w="0" w:type="auto"/>
                                    <w:tcMar>
                                      <w:top w:w="45" w:type="dxa"/>
                                      <w:left w:w="45" w:type="dxa"/>
                                      <w:bottom w:w="45" w:type="dxa"/>
                                      <w:right w:w="45" w:type="dxa"/>
                                    </w:tcMar>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b/>
                                        <w:bCs/>
                                        <w:sz w:val="20"/>
                                      </w:rPr>
                                      <w:t>Personal computers, CRTs, liquid crystal display panels, printers, hard disk drives, game machines, cellular phones, etc.</w:t>
                                    </w:r>
                                    <w:r w:rsidRPr="00075E7F">
                                      <w:rPr>
                                        <w:rFonts w:ascii="Verdana" w:eastAsia="Times New Roman" w:hAnsi="Verdana" w:cs="Times New Roman"/>
                                        <w:sz w:val="20"/>
                                        <w:szCs w:val="20"/>
                                      </w:rPr>
                                      <w:t xml:space="preserve"> </w:t>
                                    </w:r>
                                  </w:p>
                                </w:tc>
                              </w:tr>
                              <w:tr w:rsidR="00075E7F" w:rsidRPr="00075E7F">
                                <w:trPr>
                                  <w:trHeight w:val="15"/>
                                  <w:tblCellSpacing w:w="0" w:type="dxa"/>
                                </w:trPr>
                                <w:tc>
                                  <w:tcPr>
                                    <w:tcW w:w="0" w:type="auto"/>
                                    <w:shd w:val="clear" w:color="auto" w:fill="EBEBEB"/>
                                    <w:vAlign w:val="center"/>
                                    <w:hideMark/>
                                  </w:tcPr>
                                  <w:p w:rsidR="00075E7F" w:rsidRPr="00075E7F" w:rsidRDefault="00075E7F" w:rsidP="00075E7F">
                                    <w:pPr>
                                      <w:spacing w:after="0" w:line="1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9" name="Picture 9"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75E7F" w:rsidRPr="00075E7F">
                                <w:trPr>
                                  <w:trHeight w:val="300"/>
                                  <w:tblCellSpacing w:w="0" w:type="dxa"/>
                                </w:trPr>
                                <w:tc>
                                  <w:tcPr>
                                    <w:tcW w:w="0" w:type="auto"/>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Function : </w:t>
                                    </w:r>
                                  </w:p>
                                </w:tc>
                              </w:tr>
                              <w:tr w:rsidR="00075E7F" w:rsidRPr="00075E7F">
                                <w:trPr>
                                  <w:trHeight w:val="300"/>
                                  <w:tblCellSpacing w:w="0" w:type="dxa"/>
                                </w:trPr>
                                <w:tc>
                                  <w:tcPr>
                                    <w:tcW w:w="0" w:type="auto"/>
                                    <w:tcMar>
                                      <w:top w:w="45" w:type="dxa"/>
                                      <w:left w:w="45" w:type="dxa"/>
                                      <w:bottom w:w="45" w:type="dxa"/>
                                      <w:right w:w="45" w:type="dxa"/>
                                    </w:tcMar>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b/>
                                        <w:bCs/>
                                        <w:sz w:val="20"/>
                                      </w:rPr>
                                      <w:t>The MMZ series provide effective EMC suppression in signal lines through simple in-series implementation.It is applicable for lead free soldering.</w:t>
                                    </w:r>
                                    <w:r w:rsidRPr="00075E7F">
                                      <w:rPr>
                                        <w:rFonts w:ascii="Verdana" w:eastAsia="Times New Roman" w:hAnsi="Verdana" w:cs="Times New Roman"/>
                                        <w:sz w:val="20"/>
                                        <w:szCs w:val="20"/>
                                      </w:rPr>
                                      <w:t xml:space="preserve"> </w:t>
                                    </w:r>
                                  </w:p>
                                </w:tc>
                              </w:tr>
                              <w:tr w:rsidR="00075E7F" w:rsidRPr="00075E7F">
                                <w:trPr>
                                  <w:trHeight w:val="15"/>
                                  <w:tblCellSpacing w:w="0" w:type="dxa"/>
                                </w:trPr>
                                <w:tc>
                                  <w:tcPr>
                                    <w:tcW w:w="0" w:type="auto"/>
                                    <w:shd w:val="clear" w:color="auto" w:fill="EBEBEB"/>
                                    <w:vAlign w:val="center"/>
                                    <w:hideMark/>
                                  </w:tcPr>
                                  <w:p w:rsidR="00075E7F" w:rsidRPr="00075E7F" w:rsidRDefault="00075E7F" w:rsidP="00075E7F">
                                    <w:pPr>
                                      <w:spacing w:after="0" w:line="1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0" name="Picture 10"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75E7F" w:rsidRPr="00075E7F">
                                <w:trPr>
                                  <w:trHeight w:val="300"/>
                                  <w:tblCellSpacing w:w="0" w:type="dxa"/>
                                </w:trPr>
                                <w:tc>
                                  <w:tcPr>
                                    <w:tcW w:w="0" w:type="auto"/>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Description : </w:t>
                                    </w:r>
                                  </w:p>
                                </w:tc>
                              </w:tr>
                              <w:tr w:rsidR="00075E7F" w:rsidRPr="00075E7F">
                                <w:trPr>
                                  <w:trHeight w:val="300"/>
                                  <w:tblCellSpacing w:w="0" w:type="dxa"/>
                                </w:trPr>
                                <w:tc>
                                  <w:tcPr>
                                    <w:tcW w:w="0" w:type="auto"/>
                                    <w:tcMar>
                                      <w:top w:w="45" w:type="dxa"/>
                                      <w:left w:w="45" w:type="dxa"/>
                                      <w:bottom w:w="45" w:type="dxa"/>
                                      <w:right w:w="45" w:type="dxa"/>
                                    </w:tcMar>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b/>
                                        <w:bCs/>
                                        <w:sz w:val="20"/>
                                      </w:rPr>
                                      <w:t>This is a multilayered chip bead product with dimensions of L1.6xW0.8xT0.8mm.</w:t>
                                    </w:r>
                                    <w:r w:rsidRPr="00075E7F">
                                      <w:rPr>
                                        <w:rFonts w:ascii="Verdana" w:eastAsia="Times New Roman" w:hAnsi="Verdana" w:cs="Times New Roman"/>
                                        <w:sz w:val="20"/>
                                        <w:szCs w:val="20"/>
                                      </w:rPr>
                                      <w:t xml:space="preserve"> </w:t>
                                    </w:r>
                                  </w:p>
                                </w:tc>
                              </w:tr>
                              <w:tr w:rsidR="00075E7F" w:rsidRPr="00075E7F">
                                <w:trPr>
                                  <w:trHeight w:val="15"/>
                                  <w:tblCellSpacing w:w="0" w:type="dxa"/>
                                </w:trPr>
                                <w:tc>
                                  <w:tcPr>
                                    <w:tcW w:w="0" w:type="auto"/>
                                    <w:shd w:val="clear" w:color="auto" w:fill="EBEBEB"/>
                                    <w:vAlign w:val="center"/>
                                    <w:hideMark/>
                                  </w:tcPr>
                                  <w:p w:rsidR="00075E7F" w:rsidRPr="00075E7F" w:rsidRDefault="00075E7F" w:rsidP="00075E7F">
                                    <w:pPr>
                                      <w:spacing w:after="0" w:line="1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1" name="Picture 11"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75E7F" w:rsidRPr="00075E7F">
                                <w:trPr>
                                  <w:trHeight w:val="300"/>
                                  <w:tblCellSpacing w:w="0" w:type="dxa"/>
                                </w:trPr>
                                <w:tc>
                                  <w:tcPr>
                                    <w:tcW w:w="0" w:type="auto"/>
                                    <w:vAlign w:val="center"/>
                                    <w:hideMark/>
                                  </w:tcPr>
                                  <w:tbl>
                                    <w:tblPr>
                                      <w:tblW w:w="5000" w:type="pct"/>
                                      <w:tblCellSpacing w:w="0" w:type="dxa"/>
                                      <w:tblCellMar>
                                        <w:left w:w="0" w:type="dxa"/>
                                        <w:right w:w="0" w:type="dxa"/>
                                      </w:tblCellMar>
                                      <w:tblLook w:val="04A0"/>
                                    </w:tblPr>
                                    <w:tblGrid>
                                      <w:gridCol w:w="5820"/>
                                    </w:tblGrid>
                                    <w:tr w:rsidR="00075E7F" w:rsidRPr="00075E7F">
                                      <w:trPr>
                                        <w:trHeight w:val="375"/>
                                        <w:tblCellSpacing w:w="0" w:type="dxa"/>
                                      </w:trPr>
                                      <w:tc>
                                        <w:tcPr>
                                          <w:tcW w:w="0" w:type="auto"/>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14300" cy="95250"/>
                                                <wp:effectExtent l="0" t="0" r="0" b="0"/>
                                                <wp:docPr id="12" name="Picture 12" descr="http://www.tdk.com/images/rt_ar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dk.com/images/rt_arr.gif"/>
                                                        <pic:cNvPicPr>
                                                          <a:picLocks noChangeAspect="1" noChangeArrowheads="1"/>
                                                        </pic:cNvPicPr>
                                                      </pic:nvPicPr>
                                                      <pic:blipFill>
                                                        <a:blip r:embed="rId9" cstate="print"/>
                                                        <a:srcRect/>
                                                        <a:stretch>
                                                          <a:fillRect/>
                                                        </a:stretch>
                                                      </pic:blipFill>
                                                      <pic:spPr bwMode="auto">
                                                        <a:xfrm>
                                                          <a:off x="0" y="0"/>
                                                          <a:ext cx="114300" cy="95250"/>
                                                        </a:xfrm>
                                                        <a:prstGeom prst="rect">
                                                          <a:avLst/>
                                                        </a:prstGeom>
                                                        <a:noFill/>
                                                        <a:ln w="9525">
                                                          <a:noFill/>
                                                          <a:miter lim="800000"/>
                                                          <a:headEnd/>
                                                          <a:tailEnd/>
                                                        </a:ln>
                                                      </pic:spPr>
                                                    </pic:pic>
                                                  </a:graphicData>
                                                </a:graphic>
                                              </wp:inline>
                                            </w:drawing>
                                          </w:r>
                                          <w:hyperlink r:id="rId10" w:tgtFrame="_blank" w:tooltip="Submit Sample Request" w:history="1">
                                            <w:r w:rsidRPr="00075E7F">
                                              <w:rPr>
                                                <w:rFonts w:ascii="Verdana" w:eastAsia="Times New Roman" w:hAnsi="Verdana" w:cs="Times New Roman"/>
                                                <w:color w:val="000000"/>
                                                <w:sz w:val="20"/>
                                              </w:rPr>
                                              <w:t>Submit Sample Request</w:t>
                                            </w:r>
                                          </w:hyperlink>
                                        </w:p>
                                      </w:tc>
                                    </w:tr>
                                    <w:tr w:rsidR="00075E7F" w:rsidRPr="00075E7F">
                                      <w:trPr>
                                        <w:trHeight w:val="15"/>
                                        <w:tblCellSpacing w:w="0" w:type="dxa"/>
                                      </w:trPr>
                                      <w:tc>
                                        <w:tcPr>
                                          <w:tcW w:w="0" w:type="auto"/>
                                          <w:shd w:val="clear" w:color="auto" w:fill="EBEBEB"/>
                                          <w:vAlign w:val="center"/>
                                          <w:hideMark/>
                                        </w:tcPr>
                                        <w:p w:rsidR="00075E7F" w:rsidRPr="00075E7F" w:rsidRDefault="00075E7F" w:rsidP="00075E7F">
                                          <w:pPr>
                                            <w:spacing w:after="0" w:line="15" w:lineRule="atLeast"/>
                                            <w:ind w:firstLine="75"/>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9525" cy="9525"/>
                                                <wp:effectExtent l="0" t="0" r="0" b="0"/>
                                                <wp:docPr id="13" name="Picture 13"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75E7F" w:rsidRPr="00075E7F">
                                      <w:trPr>
                                        <w:trHeight w:val="375"/>
                                        <w:tblCellSpacing w:w="0" w:type="dxa"/>
                                      </w:trPr>
                                      <w:tc>
                                        <w:tcPr>
                                          <w:tcW w:w="0" w:type="auto"/>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14300" cy="95250"/>
                                                <wp:effectExtent l="0" t="0" r="0" b="0"/>
                                                <wp:docPr id="14" name="Picture 14" descr="http://www.tdk.com/images/rt_ar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tdk.com/images/rt_arr.gif"/>
                                                        <pic:cNvPicPr>
                                                          <a:picLocks noChangeAspect="1" noChangeArrowheads="1"/>
                                                        </pic:cNvPicPr>
                                                      </pic:nvPicPr>
                                                      <pic:blipFill>
                                                        <a:blip r:embed="rId9" cstate="print"/>
                                                        <a:srcRect/>
                                                        <a:stretch>
                                                          <a:fillRect/>
                                                        </a:stretch>
                                                      </pic:blipFill>
                                                      <pic:spPr bwMode="auto">
                                                        <a:xfrm>
                                                          <a:off x="0" y="0"/>
                                                          <a:ext cx="114300" cy="95250"/>
                                                        </a:xfrm>
                                                        <a:prstGeom prst="rect">
                                                          <a:avLst/>
                                                        </a:prstGeom>
                                                        <a:noFill/>
                                                        <a:ln w="9525">
                                                          <a:noFill/>
                                                          <a:miter lim="800000"/>
                                                          <a:headEnd/>
                                                          <a:tailEnd/>
                                                        </a:ln>
                                                      </pic:spPr>
                                                    </pic:pic>
                                                  </a:graphicData>
                                                </a:graphic>
                                              </wp:inline>
                                            </w:drawing>
                                          </w:r>
                                          <w:hyperlink r:id="rId11" w:history="1">
                                            <w:r w:rsidRPr="00075E7F">
                                              <w:rPr>
                                                <w:rFonts w:ascii="Verdana" w:eastAsia="Times New Roman" w:hAnsi="Verdana" w:cs="Times New Roman"/>
                                                <w:color w:val="000000"/>
                                                <w:sz w:val="20"/>
                                              </w:rPr>
                                              <w:t>Check Distributor Inventory</w:t>
                                            </w:r>
                                          </w:hyperlink>
                                        </w:p>
                                      </w:tc>
                                    </w:tr>
                                    <w:tr w:rsidR="00075E7F" w:rsidRPr="00075E7F">
                                      <w:trPr>
                                        <w:trHeight w:val="15"/>
                                        <w:tblCellSpacing w:w="0" w:type="dxa"/>
                                      </w:trPr>
                                      <w:tc>
                                        <w:tcPr>
                                          <w:tcW w:w="0" w:type="auto"/>
                                          <w:shd w:val="clear" w:color="auto" w:fill="EBEBEB"/>
                                          <w:vAlign w:val="center"/>
                                          <w:hideMark/>
                                        </w:tcPr>
                                        <w:p w:rsidR="00075E7F" w:rsidRPr="00075E7F" w:rsidRDefault="00075E7F" w:rsidP="00075E7F">
                                          <w:pPr>
                                            <w:spacing w:after="0" w:line="15" w:lineRule="atLeast"/>
                                            <w:ind w:firstLine="75"/>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9525" cy="9525"/>
                                                <wp:effectExtent l="0" t="0" r="0" b="0"/>
                                                <wp:docPr id="15" name="Picture 15"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75E7F" w:rsidRPr="00075E7F">
                                      <w:trPr>
                                        <w:trHeight w:val="300"/>
                                        <w:tblCellSpacing w:w="0" w:type="dxa"/>
                                      </w:trPr>
                                      <w:tc>
                                        <w:tcPr>
                                          <w:tcW w:w="0" w:type="auto"/>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219075" cy="200025"/>
                                                <wp:effectExtent l="0" t="0" r="0" b="0"/>
                                                <wp:docPr id="16" name="Picture 16" descr="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INT"/>
                                                        <pic:cNvPicPr>
                                                          <a:picLocks noChangeAspect="1" noChangeArrowheads="1"/>
                                                        </pic:cNvPicPr>
                                                      </pic:nvPicPr>
                                                      <pic:blipFill>
                                                        <a:blip r:embed="rId12" cstate="print"/>
                                                        <a:srcRect/>
                                                        <a:stretch>
                                                          <a:fillRect/>
                                                        </a:stretch>
                                                      </pic:blipFill>
                                                      <pic:spPr bwMode="auto">
                                                        <a:xfrm>
                                                          <a:off x="0" y="0"/>
                                                          <a:ext cx="219075" cy="200025"/>
                                                        </a:xfrm>
                                                        <a:prstGeom prst="rect">
                                                          <a:avLst/>
                                                        </a:prstGeom>
                                                        <a:noFill/>
                                                        <a:ln w="9525">
                                                          <a:noFill/>
                                                          <a:miter lim="800000"/>
                                                          <a:headEnd/>
                                                          <a:tailEnd/>
                                                        </a:ln>
                                                      </pic:spPr>
                                                    </pic:pic>
                                                  </a:graphicData>
                                                </a:graphic>
                                              </wp:inline>
                                            </w:drawing>
                                          </w:r>
                                          <w:hyperlink r:id="rId13" w:history="1">
                                            <w:r w:rsidRPr="00075E7F">
                                              <w:rPr>
                                                <w:rFonts w:ascii="Verdana" w:eastAsia="Times New Roman" w:hAnsi="Verdana" w:cs="Times New Roman"/>
                                                <w:color w:val="000000"/>
                                                <w:sz w:val="20"/>
                                              </w:rPr>
                                              <w:t>Print Page</w:t>
                                            </w:r>
                                          </w:hyperlink>
                                          <w:r w:rsidRPr="00075E7F">
                                            <w:rPr>
                                              <w:rFonts w:ascii="Verdana" w:eastAsia="Times New Roman" w:hAnsi="Verdana" w:cs="Times New Roman"/>
                                              <w:sz w:val="20"/>
                                              <w:szCs w:val="20"/>
                                            </w:rPr>
                                            <w:t xml:space="preserve"> </w:t>
                                          </w:r>
                                        </w:p>
                                      </w:tc>
                                    </w:tr>
                                    <w:tr w:rsidR="00075E7F" w:rsidRPr="00075E7F">
                                      <w:trPr>
                                        <w:trHeight w:val="300"/>
                                        <w:tblCellSpacing w:w="0" w:type="dxa"/>
                                      </w:trPr>
                                      <w:tc>
                                        <w:tcPr>
                                          <w:tcW w:w="0" w:type="auto"/>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52400" cy="152400"/>
                                                <wp:effectExtent l="19050" t="0" r="0" b="0"/>
                                                <wp:docPr id="17" name="Picture 17"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DF"/>
                                                        <pic:cNvPicPr>
                                                          <a:picLocks noChangeAspect="1" noChangeArrowheads="1"/>
                                                        </pic:cNvPicPr>
                                                      </pic:nvPicPr>
                                                      <pic:blipFill>
                                                        <a:blip r:embed="rId1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5" w:tgtFrame="_blank" w:history="1">
                                            <w:r w:rsidRPr="00075E7F">
                                              <w:rPr>
                                                <w:rFonts w:ascii="Verdana" w:eastAsia="Times New Roman" w:hAnsi="Verdana" w:cs="Times New Roman"/>
                                                <w:color w:val="000000"/>
                                                <w:sz w:val="20"/>
                                              </w:rPr>
                                              <w:t>Download Adobe PDF Viewer</w:t>
                                            </w:r>
                                          </w:hyperlink>
                                          <w:r w:rsidRPr="00075E7F">
                                            <w:rPr>
                                              <w:rFonts w:ascii="Verdana" w:eastAsia="Times New Roman" w:hAnsi="Verdana" w:cs="Times New Roman"/>
                                              <w:sz w:val="20"/>
                                              <w:szCs w:val="20"/>
                                            </w:rPr>
                                            <w:t xml:space="preserve"> </w:t>
                                          </w:r>
                                        </w:p>
                                      </w:tc>
                                    </w:tr>
                                  </w:tbl>
                                  <w:p w:rsidR="00075E7F" w:rsidRPr="00075E7F" w:rsidRDefault="00075E7F" w:rsidP="00075E7F">
                                    <w:pPr>
                                      <w:spacing w:after="0" w:line="240" w:lineRule="auto"/>
                                      <w:rPr>
                                        <w:rFonts w:ascii="Times New Roman" w:eastAsia="Times New Roman" w:hAnsi="Times New Roman" w:cs="Times New Roman"/>
                                        <w:sz w:val="24"/>
                                        <w:szCs w:val="24"/>
                                      </w:rPr>
                                    </w:pPr>
                                  </w:p>
                                </w:tc>
                              </w:tr>
                            </w:tbl>
                            <w:p w:rsidR="00075E7F" w:rsidRPr="00075E7F" w:rsidRDefault="00075E7F" w:rsidP="00075E7F">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vAlign w:val="center"/>
                              <w:hideMark/>
                            </w:tcPr>
                            <w:tbl>
                              <w:tblPr>
                                <w:tblW w:w="5000" w:type="pct"/>
                                <w:jc w:val="center"/>
                                <w:tblCellSpacing w:w="0" w:type="dxa"/>
                                <w:tblCellMar>
                                  <w:left w:w="0" w:type="dxa"/>
                                  <w:right w:w="0" w:type="dxa"/>
                                </w:tblCellMar>
                                <w:tblLook w:val="04A0"/>
                              </w:tblPr>
                              <w:tblGrid>
                                <w:gridCol w:w="3870"/>
                              </w:tblGrid>
                              <w:tr w:rsidR="00075E7F" w:rsidRPr="00075E7F">
                                <w:trPr>
                                  <w:tblCellSpacing w:w="0" w:type="dxa"/>
                                  <w:jc w:val="center"/>
                                </w:trPr>
                                <w:tc>
                                  <w:tcPr>
                                    <w:tcW w:w="0" w:type="auto"/>
                                    <w:vAlign w:val="center"/>
                                    <w:hideMark/>
                                  </w:tcPr>
                                  <w:p w:rsidR="00075E7F" w:rsidRPr="00075E7F" w:rsidRDefault="00075E7F" w:rsidP="00075E7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219325" cy="2352675"/>
                                          <wp:effectExtent l="19050" t="0" r="9525" b="0"/>
                                          <wp:docPr id="18" name="Picture 18" descr="http://www.tdk.com/extensions/images/9mmz1608_2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tdk.com/extensions/images/9mmz1608_2i.jpg"/>
                                                  <pic:cNvPicPr>
                                                    <a:picLocks noChangeAspect="1" noChangeArrowheads="1"/>
                                                  </pic:cNvPicPr>
                                                </pic:nvPicPr>
                                                <pic:blipFill>
                                                  <a:blip r:embed="rId16" cstate="print"/>
                                                  <a:srcRect/>
                                                  <a:stretch>
                                                    <a:fillRect/>
                                                  </a:stretch>
                                                </pic:blipFill>
                                                <pic:spPr bwMode="auto">
                                                  <a:xfrm>
                                                    <a:off x="0" y="0"/>
                                                    <a:ext cx="2219325" cy="2352675"/>
                                                  </a:xfrm>
                                                  <a:prstGeom prst="rect">
                                                    <a:avLst/>
                                                  </a:prstGeom>
                                                  <a:noFill/>
                                                  <a:ln w="9525">
                                                    <a:noFill/>
                                                    <a:miter lim="800000"/>
                                                    <a:headEnd/>
                                                    <a:tailEnd/>
                                                  </a:ln>
                                                </pic:spPr>
                                              </pic:pic>
                                            </a:graphicData>
                                          </a:graphic>
                                        </wp:inline>
                                      </w:drawing>
                                    </w:r>
                                  </w:p>
                                </w:tc>
                              </w:tr>
                              <w:tr w:rsidR="00075E7F" w:rsidRPr="00075E7F">
                                <w:trPr>
                                  <w:tblCellSpacing w:w="0" w:type="dxa"/>
                                  <w:jc w:val="center"/>
                                </w:trPr>
                                <w:tc>
                                  <w:tcPr>
                                    <w:tcW w:w="0" w:type="auto"/>
                                    <w:vAlign w:val="center"/>
                                    <w:hideMark/>
                                  </w:tcPr>
                                  <w:p w:rsidR="00075E7F" w:rsidRPr="00075E7F" w:rsidRDefault="001576EE" w:rsidP="00075E7F">
                                    <w:pPr>
                                      <w:spacing w:after="0" w:line="240" w:lineRule="auto"/>
                                      <w:jc w:val="center"/>
                                      <w:rPr>
                                        <w:rFonts w:ascii="Times New Roman" w:eastAsia="Times New Roman" w:hAnsi="Times New Roman" w:cs="Times New Roman"/>
                                        <w:sz w:val="24"/>
                                        <w:szCs w:val="24"/>
                                      </w:rPr>
                                    </w:pPr>
                                    <w:hyperlink r:id="rId17" w:history="1">
                                      <w:r w:rsidR="00075E7F" w:rsidRPr="00075E7F">
                                        <w:rPr>
                                          <w:rFonts w:ascii="Verdana" w:eastAsia="Times New Roman" w:hAnsi="Verdana" w:cs="Times New Roman"/>
                                          <w:color w:val="000000"/>
                                          <w:sz w:val="24"/>
                                          <w:szCs w:val="24"/>
                                        </w:rPr>
                                        <w:t>&lt; Prev</w:t>
                                      </w:r>
                                    </w:hyperlink>
                                    <w:r w:rsidR="00075E7F" w:rsidRPr="00075E7F">
                                      <w:rPr>
                                        <w:rFonts w:ascii="Times New Roman" w:eastAsia="Times New Roman" w:hAnsi="Times New Roman" w:cs="Times New Roman"/>
                                        <w:sz w:val="24"/>
                                        <w:szCs w:val="24"/>
                                      </w:rPr>
                                      <w:t xml:space="preserve"> | No PDF Available| </w:t>
                                    </w:r>
                                    <w:hyperlink r:id="rId18" w:history="1">
                                      <w:r w:rsidR="00075E7F" w:rsidRPr="00075E7F">
                                        <w:rPr>
                                          <w:rFonts w:ascii="Verdana" w:eastAsia="Times New Roman" w:hAnsi="Verdana" w:cs="Times New Roman"/>
                                          <w:color w:val="000000"/>
                                          <w:sz w:val="24"/>
                                          <w:szCs w:val="24"/>
                                        </w:rPr>
                                        <w:t>Next &gt;</w:t>
                                      </w:r>
                                    </w:hyperlink>
                                    <w:r w:rsidR="00075E7F" w:rsidRPr="00075E7F">
                                      <w:rPr>
                                        <w:rFonts w:ascii="Times New Roman" w:eastAsia="Times New Roman" w:hAnsi="Times New Roman" w:cs="Times New Roman"/>
                                        <w:sz w:val="24"/>
                                        <w:szCs w:val="24"/>
                                      </w:rPr>
                                      <w:t xml:space="preserve"> </w:t>
                                    </w:r>
                                  </w:p>
                                </w:tc>
                              </w:tr>
                            </w:tbl>
                            <w:p w:rsidR="00075E7F" w:rsidRPr="00075E7F" w:rsidRDefault="00075E7F" w:rsidP="00075E7F">
                              <w:pPr>
                                <w:spacing w:after="0" w:line="240" w:lineRule="auto"/>
                                <w:jc w:val="center"/>
                                <w:rPr>
                                  <w:rFonts w:ascii="Verdana" w:eastAsia="Times New Roman" w:hAnsi="Verdana" w:cs="Times New Roman"/>
                                  <w:sz w:val="20"/>
                                  <w:szCs w:val="20"/>
                                </w:rPr>
                              </w:pPr>
                            </w:p>
                          </w:tc>
                        </w:tr>
                        <w:tr w:rsidR="00075E7F" w:rsidRPr="00075E7F">
                          <w:trPr>
                            <w:trHeight w:val="300"/>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left w:w="0" w:type="dxa"/>
                                  <w:right w:w="0" w:type="dxa"/>
                                </w:tblCellMar>
                                <w:tblLook w:val="04A0"/>
                              </w:tblPr>
                              <w:tblGrid>
                                <w:gridCol w:w="1620"/>
                                <w:gridCol w:w="1620"/>
                                <w:gridCol w:w="1620"/>
                                <w:gridCol w:w="1620"/>
                                <w:gridCol w:w="1620"/>
                                <w:gridCol w:w="1620"/>
                              </w:tblGrid>
                              <w:tr w:rsidR="00075E7F" w:rsidRPr="00075E7F">
                                <w:trPr>
                                  <w:trHeight w:val="300"/>
                                  <w:tblCellSpacing w:w="0" w:type="dxa"/>
                                </w:trPr>
                                <w:tc>
                                  <w:tcPr>
                                    <w:tcW w:w="0" w:type="auto"/>
                                    <w:gridSpan w:val="6"/>
                                    <w:shd w:val="clear" w:color="auto" w:fill="CCCCCC"/>
                                    <w:tcMar>
                                      <w:top w:w="45" w:type="dxa"/>
                                      <w:left w:w="45" w:type="dxa"/>
                                      <w:bottom w:w="45" w:type="dxa"/>
                                      <w:right w:w="45" w:type="dxa"/>
                                    </w:tcMar>
                                    <w:vAlign w:val="center"/>
                                    <w:hideMark/>
                                  </w:tcPr>
                                  <w:p w:rsidR="00075E7F" w:rsidRPr="00075E7F" w:rsidRDefault="00075E7F" w:rsidP="00075E7F">
                                    <w:pPr>
                                      <w:spacing w:after="0" w:line="240" w:lineRule="auto"/>
                                      <w:rPr>
                                        <w:rFonts w:ascii="Verdana" w:eastAsia="Times New Roman" w:hAnsi="Verdana" w:cs="Times New Roman"/>
                                        <w:b/>
                                        <w:bCs/>
                                        <w:sz w:val="27"/>
                                        <w:szCs w:val="27"/>
                                      </w:rPr>
                                    </w:pPr>
                                    <w:r w:rsidRPr="00075E7F">
                                      <w:rPr>
                                        <w:rFonts w:ascii="Verdana" w:eastAsia="Times New Roman" w:hAnsi="Verdana" w:cs="Times New Roman"/>
                                        <w:b/>
                                        <w:bCs/>
                                        <w:sz w:val="27"/>
                                        <w:szCs w:val="27"/>
                                      </w:rPr>
                                      <w:t>Additional Search Tools:</w:t>
                                    </w:r>
                                  </w:p>
                                </w:tc>
                              </w:tr>
                              <w:tr w:rsidR="00075E7F" w:rsidRPr="00075E7F">
                                <w:trPr>
                                  <w:trHeight w:val="375"/>
                                  <w:tblCellSpacing w:w="0" w:type="dxa"/>
                                </w:trPr>
                                <w:tc>
                                  <w:tcPr>
                                    <w:tcW w:w="800" w:type="pct"/>
                                    <w:vAlign w:val="center"/>
                                    <w:hideMark/>
                                  </w:tcPr>
                                  <w:p w:rsidR="00075E7F" w:rsidRPr="00075E7F" w:rsidRDefault="00075E7F" w:rsidP="00075E7F">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14300" cy="95250"/>
                                          <wp:effectExtent l="0" t="0" r="0" b="0"/>
                                          <wp:docPr id="20" name="Picture 20" descr="http://www.tdk.com/images/rt_ar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tdk.com/images/rt_arr.gif"/>
                                                  <pic:cNvPicPr>
                                                    <a:picLocks noChangeAspect="1" noChangeArrowheads="1"/>
                                                  </pic:cNvPicPr>
                                                </pic:nvPicPr>
                                                <pic:blipFill>
                                                  <a:blip r:embed="rId9" cstate="print"/>
                                                  <a:srcRect/>
                                                  <a:stretch>
                                                    <a:fillRect/>
                                                  </a:stretch>
                                                </pic:blipFill>
                                                <pic:spPr bwMode="auto">
                                                  <a:xfrm>
                                                    <a:off x="0" y="0"/>
                                                    <a:ext cx="114300" cy="95250"/>
                                                  </a:xfrm>
                                                  <a:prstGeom prst="rect">
                                                    <a:avLst/>
                                                  </a:prstGeom>
                                                  <a:noFill/>
                                                  <a:ln w="9525">
                                                    <a:noFill/>
                                                    <a:miter lim="800000"/>
                                                    <a:headEnd/>
                                                    <a:tailEnd/>
                                                  </a:ln>
                                                </pic:spPr>
                                              </pic:pic>
                                            </a:graphicData>
                                          </a:graphic>
                                        </wp:inline>
                                      </w:drawing>
                                    </w:r>
                                    <w:hyperlink r:id="rId19" w:tgtFrame="_blank" w:history="1">
                                      <w:r w:rsidRPr="00075E7F">
                                        <w:rPr>
                                          <w:rFonts w:ascii="Verdana" w:eastAsia="Times New Roman" w:hAnsi="Verdana" w:cs="Times New Roman"/>
                                          <w:color w:val="000000"/>
                                          <w:sz w:val="20"/>
                                        </w:rPr>
                                        <w:t>Application</w:t>
                                      </w:r>
                                      <w:r w:rsidRPr="00075E7F">
                                        <w:rPr>
                                          <w:rFonts w:ascii="Verdana" w:eastAsia="Times New Roman" w:hAnsi="Verdana" w:cs="Times New Roman"/>
                                          <w:vanish/>
                                          <w:color w:val="000000"/>
                                          <w:sz w:val="20"/>
                                        </w:rPr>
                                        <w:t>Internal set structure [Block Diagram] and parts in use for each functional unit.</w:t>
                                      </w:r>
                                    </w:hyperlink>
                                  </w:p>
                                </w:tc>
                                <w:tc>
                                  <w:tcPr>
                                    <w:tcW w:w="800" w:type="pct"/>
                                    <w:vAlign w:val="center"/>
                                    <w:hideMark/>
                                  </w:tcPr>
                                  <w:p w:rsidR="00075E7F" w:rsidRPr="00075E7F" w:rsidRDefault="00075E7F" w:rsidP="00075E7F">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14300" cy="95250"/>
                                          <wp:effectExtent l="0" t="0" r="0" b="0"/>
                                          <wp:docPr id="21" name="Picture 21" descr="http://www.tdk.com/images/rt_ar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tdk.com/images/rt_arr.gif"/>
                                                  <pic:cNvPicPr>
                                                    <a:picLocks noChangeAspect="1" noChangeArrowheads="1"/>
                                                  </pic:cNvPicPr>
                                                </pic:nvPicPr>
                                                <pic:blipFill>
                                                  <a:blip r:embed="rId9" cstate="print"/>
                                                  <a:srcRect/>
                                                  <a:stretch>
                                                    <a:fillRect/>
                                                  </a:stretch>
                                                </pic:blipFill>
                                                <pic:spPr bwMode="auto">
                                                  <a:xfrm>
                                                    <a:off x="0" y="0"/>
                                                    <a:ext cx="114300" cy="95250"/>
                                                  </a:xfrm>
                                                  <a:prstGeom prst="rect">
                                                    <a:avLst/>
                                                  </a:prstGeom>
                                                  <a:noFill/>
                                                  <a:ln w="9525">
                                                    <a:noFill/>
                                                    <a:miter lim="800000"/>
                                                    <a:headEnd/>
                                                    <a:tailEnd/>
                                                  </a:ln>
                                                </pic:spPr>
                                              </pic:pic>
                                            </a:graphicData>
                                          </a:graphic>
                                        </wp:inline>
                                      </w:drawing>
                                    </w:r>
                                    <w:hyperlink r:id="rId20" w:tgtFrame="_blank" w:history="1">
                                      <w:r w:rsidRPr="00075E7F">
                                        <w:rPr>
                                          <w:rFonts w:ascii="Verdana" w:eastAsia="Times New Roman" w:hAnsi="Verdana" w:cs="Times New Roman"/>
                                          <w:color w:val="000000"/>
                                          <w:sz w:val="20"/>
                                        </w:rPr>
                                        <w:t>Catalog</w:t>
                                      </w:r>
                                      <w:r w:rsidRPr="00075E7F">
                                        <w:rPr>
                                          <w:rFonts w:ascii="Verdana" w:eastAsia="Times New Roman" w:hAnsi="Verdana" w:cs="Times New Roman"/>
                                          <w:vanish/>
                                          <w:color w:val="000000"/>
                                          <w:sz w:val="20"/>
                                        </w:rPr>
                                        <w:t>Product Catalog by Category.</w:t>
                                      </w:r>
                                    </w:hyperlink>
                                  </w:p>
                                </w:tc>
                                <w:tc>
                                  <w:tcPr>
                                    <w:tcW w:w="800" w:type="pct"/>
                                    <w:vAlign w:val="center"/>
                                    <w:hideMark/>
                                  </w:tcPr>
                                  <w:p w:rsidR="00075E7F" w:rsidRPr="00075E7F" w:rsidRDefault="00075E7F" w:rsidP="00075E7F">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14300" cy="95250"/>
                                          <wp:effectExtent l="0" t="0" r="0" b="0"/>
                                          <wp:docPr id="22" name="Picture 22" descr="http://www.tdk.com/images/rt_ar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tdk.com/images/rt_arr.gif"/>
                                                  <pic:cNvPicPr>
                                                    <a:picLocks noChangeAspect="1" noChangeArrowheads="1"/>
                                                  </pic:cNvPicPr>
                                                </pic:nvPicPr>
                                                <pic:blipFill>
                                                  <a:blip r:embed="rId9" cstate="print"/>
                                                  <a:srcRect/>
                                                  <a:stretch>
                                                    <a:fillRect/>
                                                  </a:stretch>
                                                </pic:blipFill>
                                                <pic:spPr bwMode="auto">
                                                  <a:xfrm>
                                                    <a:off x="0" y="0"/>
                                                    <a:ext cx="114300" cy="95250"/>
                                                  </a:xfrm>
                                                  <a:prstGeom prst="rect">
                                                    <a:avLst/>
                                                  </a:prstGeom>
                                                  <a:noFill/>
                                                  <a:ln w="9525">
                                                    <a:noFill/>
                                                    <a:miter lim="800000"/>
                                                    <a:headEnd/>
                                                    <a:tailEnd/>
                                                  </a:ln>
                                                </pic:spPr>
                                              </pic:pic>
                                            </a:graphicData>
                                          </a:graphic>
                                        </wp:inline>
                                      </w:drawing>
                                    </w:r>
                                    <w:hyperlink r:id="rId21" w:tgtFrame="_blank" w:history="1">
                                      <w:r w:rsidRPr="00075E7F">
                                        <w:rPr>
                                          <w:rFonts w:ascii="Verdana" w:eastAsia="Times New Roman" w:hAnsi="Verdana" w:cs="Times New Roman"/>
                                          <w:color w:val="000000"/>
                                          <w:sz w:val="20"/>
                                        </w:rPr>
                                        <w:t>SEAT</w:t>
                                      </w:r>
                                      <w:r w:rsidRPr="00075E7F">
                                        <w:rPr>
                                          <w:rFonts w:ascii="Verdana" w:eastAsia="Times New Roman" w:hAnsi="Verdana" w:cs="Times New Roman"/>
                                          <w:vanish/>
                                          <w:color w:val="000000"/>
                                          <w:sz w:val="20"/>
                                        </w:rPr>
                                        <w:t>Atual basic, Freq, Bias, and Temp Char Data with customized measurement conditions and loads.</w:t>
                                      </w:r>
                                    </w:hyperlink>
                                  </w:p>
                                </w:tc>
                                <w:tc>
                                  <w:tcPr>
                                    <w:tcW w:w="800" w:type="pct"/>
                                    <w:vAlign w:val="center"/>
                                    <w:hideMark/>
                                  </w:tcPr>
                                  <w:p w:rsidR="00075E7F" w:rsidRPr="00075E7F" w:rsidRDefault="00075E7F" w:rsidP="00075E7F">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14300" cy="95250"/>
                                          <wp:effectExtent l="0" t="0" r="0" b="0"/>
                                          <wp:docPr id="23" name="Picture 23" descr="http://www.tdk.com/images/rt_ar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tdk.com/images/rt_arr.gif"/>
                                                  <pic:cNvPicPr>
                                                    <a:picLocks noChangeAspect="1" noChangeArrowheads="1"/>
                                                  </pic:cNvPicPr>
                                                </pic:nvPicPr>
                                                <pic:blipFill>
                                                  <a:blip r:embed="rId9" cstate="print"/>
                                                  <a:srcRect/>
                                                  <a:stretch>
                                                    <a:fillRect/>
                                                  </a:stretch>
                                                </pic:blipFill>
                                                <pic:spPr bwMode="auto">
                                                  <a:xfrm>
                                                    <a:off x="0" y="0"/>
                                                    <a:ext cx="114300" cy="95250"/>
                                                  </a:xfrm>
                                                  <a:prstGeom prst="rect">
                                                    <a:avLst/>
                                                  </a:prstGeom>
                                                  <a:noFill/>
                                                  <a:ln w="9525">
                                                    <a:noFill/>
                                                    <a:miter lim="800000"/>
                                                    <a:headEnd/>
                                                    <a:tailEnd/>
                                                  </a:ln>
                                                </pic:spPr>
                                              </pic:pic>
                                            </a:graphicData>
                                          </a:graphic>
                                        </wp:inline>
                                      </w:drawing>
                                    </w:r>
                                    <w:hyperlink r:id="rId22" w:history="1">
                                      <w:r w:rsidRPr="00075E7F">
                                        <w:rPr>
                                          <w:rFonts w:ascii="Verdana" w:eastAsia="Times New Roman" w:hAnsi="Verdana" w:cs="Times New Roman"/>
                                          <w:color w:val="000000"/>
                                          <w:sz w:val="20"/>
                                        </w:rPr>
                                        <w:t>CCV</w:t>
                                      </w:r>
                                      <w:r w:rsidRPr="00075E7F">
                                        <w:rPr>
                                          <w:rFonts w:ascii="Verdana" w:eastAsia="Times New Roman" w:hAnsi="Verdana" w:cs="Times New Roman"/>
                                          <w:vanish/>
                                          <w:color w:val="000000"/>
                                          <w:sz w:val="20"/>
                                        </w:rPr>
                                        <w:t>Actual basic, Freq, Bias, and Temp Char Data.</w:t>
                                      </w:r>
                                    </w:hyperlink>
                                  </w:p>
                                </w:tc>
                                <w:tc>
                                  <w:tcPr>
                                    <w:tcW w:w="800" w:type="pct"/>
                                    <w:vAlign w:val="center"/>
                                    <w:hideMark/>
                                  </w:tcPr>
                                  <w:p w:rsidR="00075E7F" w:rsidRPr="00075E7F" w:rsidRDefault="00075E7F" w:rsidP="00075E7F">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14300" cy="95250"/>
                                          <wp:effectExtent l="0" t="0" r="0" b="0"/>
                                          <wp:docPr id="24" name="Picture 24" descr="http://www.tdk.com/images/rt_ar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tdk.com/images/rt_arr.gif"/>
                                                  <pic:cNvPicPr>
                                                    <a:picLocks noChangeAspect="1" noChangeArrowheads="1"/>
                                                  </pic:cNvPicPr>
                                                </pic:nvPicPr>
                                                <pic:blipFill>
                                                  <a:blip r:embed="rId9" cstate="print"/>
                                                  <a:srcRect/>
                                                  <a:stretch>
                                                    <a:fillRect/>
                                                  </a:stretch>
                                                </pic:blipFill>
                                                <pic:spPr bwMode="auto">
                                                  <a:xfrm>
                                                    <a:off x="0" y="0"/>
                                                    <a:ext cx="114300" cy="95250"/>
                                                  </a:xfrm>
                                                  <a:prstGeom prst="rect">
                                                    <a:avLst/>
                                                  </a:prstGeom>
                                                  <a:noFill/>
                                                  <a:ln w="9525">
                                                    <a:noFill/>
                                                    <a:miter lim="800000"/>
                                                    <a:headEnd/>
                                                    <a:tailEnd/>
                                                  </a:ln>
                                                </pic:spPr>
                                              </pic:pic>
                                            </a:graphicData>
                                          </a:graphic>
                                        </wp:inline>
                                      </w:drawing>
                                    </w:r>
                                    <w:hyperlink r:id="rId23" w:tgtFrame="_blank" w:history="1">
                                      <w:r w:rsidRPr="00075E7F">
                                        <w:rPr>
                                          <w:rFonts w:ascii="Verdana" w:eastAsia="Times New Roman" w:hAnsi="Verdana" w:cs="Times New Roman"/>
                                          <w:color w:val="000000"/>
                                          <w:sz w:val="20"/>
                                        </w:rPr>
                                        <w:t>TVCL</w:t>
                                      </w:r>
                                      <w:r w:rsidRPr="00075E7F">
                                        <w:rPr>
                                          <w:rFonts w:ascii="Verdana" w:eastAsia="Times New Roman" w:hAnsi="Verdana" w:cs="Times New Roman"/>
                                          <w:vanish/>
                                          <w:color w:val="000000"/>
                                          <w:sz w:val="20"/>
                                        </w:rPr>
                                        <w:t>Data files for use with various modeling software.</w:t>
                                      </w:r>
                                    </w:hyperlink>
                                  </w:p>
                                </w:tc>
                                <w:tc>
                                  <w:tcPr>
                                    <w:tcW w:w="800" w:type="pct"/>
                                    <w:vAlign w:val="center"/>
                                    <w:hideMark/>
                                  </w:tcPr>
                                  <w:p w:rsidR="00075E7F" w:rsidRPr="00075E7F" w:rsidRDefault="00075E7F" w:rsidP="00075E7F">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14300" cy="95250"/>
                                          <wp:effectExtent l="0" t="0" r="0" b="0"/>
                                          <wp:docPr id="25" name="Picture 25" descr="http://www.tdk.com/images/rt_ar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dk.com/images/rt_arr.gif"/>
                                                  <pic:cNvPicPr>
                                                    <a:picLocks noChangeAspect="1" noChangeArrowheads="1"/>
                                                  </pic:cNvPicPr>
                                                </pic:nvPicPr>
                                                <pic:blipFill>
                                                  <a:blip r:embed="rId9" cstate="print"/>
                                                  <a:srcRect/>
                                                  <a:stretch>
                                                    <a:fillRect/>
                                                  </a:stretch>
                                                </pic:blipFill>
                                                <pic:spPr bwMode="auto">
                                                  <a:xfrm>
                                                    <a:off x="0" y="0"/>
                                                    <a:ext cx="114300" cy="95250"/>
                                                  </a:xfrm>
                                                  <a:prstGeom prst="rect">
                                                    <a:avLst/>
                                                  </a:prstGeom>
                                                  <a:noFill/>
                                                  <a:ln w="9525">
                                                    <a:noFill/>
                                                    <a:miter lim="800000"/>
                                                    <a:headEnd/>
                                                    <a:tailEnd/>
                                                  </a:ln>
                                                </pic:spPr>
                                              </pic:pic>
                                            </a:graphicData>
                                          </a:graphic>
                                        </wp:inline>
                                      </w:drawing>
                                    </w:r>
                                    <w:hyperlink r:id="rId24" w:tgtFrame="_blank" w:history="1">
                                      <w:r w:rsidRPr="00075E7F">
                                        <w:rPr>
                                          <w:rFonts w:ascii="Verdana" w:eastAsia="Times New Roman" w:hAnsi="Verdana" w:cs="Times New Roman"/>
                                          <w:color w:val="000000"/>
                                          <w:sz w:val="20"/>
                                        </w:rPr>
                                        <w:t>Tech Notes</w:t>
                                      </w:r>
                                      <w:r w:rsidRPr="00075E7F">
                                        <w:rPr>
                                          <w:rFonts w:ascii="Verdana" w:eastAsia="Times New Roman" w:hAnsi="Verdana" w:cs="Times New Roman"/>
                                          <w:vanish/>
                                          <w:color w:val="000000"/>
                                          <w:sz w:val="20"/>
                                        </w:rPr>
                                        <w:t>Latest technical information from TDK engineers.</w:t>
                                      </w:r>
                                    </w:hyperlink>
                                  </w:p>
                                </w:tc>
                              </w:tr>
                            </w:tbl>
                            <w:p w:rsidR="00075E7F" w:rsidRPr="00075E7F" w:rsidRDefault="00075E7F" w:rsidP="00075E7F">
                              <w:pPr>
                                <w:spacing w:after="0" w:line="240" w:lineRule="auto"/>
                                <w:rPr>
                                  <w:rFonts w:ascii="Times New Roman" w:eastAsia="Times New Roman" w:hAnsi="Times New Roman" w:cs="Times New Roman"/>
                                  <w:sz w:val="24"/>
                                  <w:szCs w:val="24"/>
                                </w:rPr>
                              </w:pPr>
                            </w:p>
                          </w:tc>
                        </w:tr>
                        <w:tr w:rsidR="00075E7F" w:rsidRPr="00075E7F">
                          <w:trPr>
                            <w:trHeight w:val="300"/>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left w:w="0" w:type="dxa"/>
                                  <w:right w:w="0" w:type="dxa"/>
                                </w:tblCellMar>
                                <w:tblLook w:val="04A0"/>
                              </w:tblPr>
                              <w:tblGrid>
                                <w:gridCol w:w="3791"/>
                                <w:gridCol w:w="5929"/>
                              </w:tblGrid>
                              <w:tr w:rsidR="00075E7F" w:rsidRPr="00075E7F">
                                <w:trPr>
                                  <w:trHeight w:val="300"/>
                                  <w:tblCellSpacing w:w="0" w:type="dxa"/>
                                </w:trPr>
                                <w:tc>
                                  <w:tcPr>
                                    <w:tcW w:w="1950" w:type="pct"/>
                                    <w:shd w:val="clear" w:color="auto" w:fill="CCCCCC"/>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Property Name </w:t>
                                    </w:r>
                                  </w:p>
                                </w:tc>
                                <w:tc>
                                  <w:tcPr>
                                    <w:tcW w:w="0" w:type="auto"/>
                                    <w:shd w:val="clear" w:color="auto" w:fill="CCCCCC"/>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Property Description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Product Lifecycle Stage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b/>
                                        <w:bCs/>
                                        <w:sz w:val="20"/>
                                      </w:rPr>
                                      <w:t>Production</w:t>
                                    </w:r>
                                    <w:r w:rsidRPr="00075E7F">
                                      <w:rPr>
                                        <w:rFonts w:ascii="Verdana" w:eastAsia="Times New Roman" w:hAnsi="Verdana" w:cs="Times New Roman"/>
                                        <w:sz w:val="20"/>
                                        <w:szCs w:val="20"/>
                                      </w:rPr>
                                      <w:t xml:space="preserve"> </w:t>
                                    </w:r>
                                  </w:p>
                                </w:tc>
                              </w:tr>
                              <w:tr w:rsidR="00075E7F" w:rsidRPr="00075E7F">
                                <w:trPr>
                                  <w:trHeight w:val="300"/>
                                  <w:tblCellSpacing w:w="0" w:type="dxa"/>
                                </w:trPr>
                                <w:tc>
                                  <w:tcPr>
                                    <w:tcW w:w="0" w:type="auto"/>
                                    <w:shd w:val="clear" w:color="auto" w:fill="EBEBEB"/>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Surface Mount </w:t>
                                    </w:r>
                                  </w:p>
                                </w:tc>
                                <w:tc>
                                  <w:tcPr>
                                    <w:tcW w:w="0" w:type="auto"/>
                                    <w:shd w:val="clear" w:color="auto" w:fill="EBEBEB"/>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b/>
                                        <w:bCs/>
                                        <w:sz w:val="20"/>
                                      </w:rPr>
                                      <w:t>Yes</w:t>
                                    </w:r>
                                    <w:r w:rsidRPr="00075E7F">
                                      <w:rPr>
                                        <w:rFonts w:ascii="Verdana" w:eastAsia="Times New Roman" w:hAnsi="Verdana" w:cs="Times New Roman"/>
                                        <w:sz w:val="20"/>
                                        <w:szCs w:val="20"/>
                                      </w:rPr>
                                      <w:t xml:space="preserve">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Processing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b/>
                                        <w:bCs/>
                                        <w:sz w:val="20"/>
                                      </w:rPr>
                                      <w:t>MULTI-LAYER</w:t>
                                    </w:r>
                                    <w:r w:rsidRPr="00075E7F">
                                      <w:rPr>
                                        <w:rFonts w:ascii="Verdana" w:eastAsia="Times New Roman" w:hAnsi="Verdana" w:cs="Times New Roman"/>
                                        <w:sz w:val="20"/>
                                        <w:szCs w:val="20"/>
                                      </w:rPr>
                                      <w:t xml:space="preserve"> </w:t>
                                    </w:r>
                                  </w:p>
                                </w:tc>
                              </w:tr>
                              <w:tr w:rsidR="00075E7F" w:rsidRPr="00075E7F">
                                <w:trPr>
                                  <w:trHeight w:val="300"/>
                                  <w:tblCellSpacing w:w="0" w:type="dxa"/>
                                </w:trPr>
                                <w:tc>
                                  <w:tcPr>
                                    <w:tcW w:w="0" w:type="auto"/>
                                    <w:shd w:val="clear" w:color="auto" w:fill="EBEBEB"/>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Number of Element </w:t>
                                    </w:r>
                                  </w:p>
                                </w:tc>
                                <w:tc>
                                  <w:tcPr>
                                    <w:tcW w:w="0" w:type="auto"/>
                                    <w:shd w:val="clear" w:color="auto" w:fill="EBEBEB"/>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Nom </w:t>
                                    </w:r>
                                    <w:r w:rsidRPr="00075E7F">
                                      <w:rPr>
                                        <w:rFonts w:ascii="Verdana" w:eastAsia="Times New Roman" w:hAnsi="Verdana" w:cs="Times New Roman"/>
                                        <w:b/>
                                        <w:bCs/>
                                        <w:sz w:val="20"/>
                                      </w:rPr>
                                      <w:t>1</w:t>
                                    </w:r>
                                    <w:r w:rsidRPr="00075E7F">
                                      <w:rPr>
                                        <w:rFonts w:ascii="Verdana" w:eastAsia="Times New Roman" w:hAnsi="Verdana" w:cs="Times New Roman"/>
                                        <w:sz w:val="20"/>
                                        <w:szCs w:val="20"/>
                                      </w:rPr>
                                      <w:t xml:space="preserve">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Materials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b/>
                                        <w:bCs/>
                                        <w:sz w:val="20"/>
                                      </w:rPr>
                                      <w:t>R</w:t>
                                    </w:r>
                                    <w:r w:rsidRPr="00075E7F">
                                      <w:rPr>
                                        <w:rFonts w:ascii="Verdana" w:eastAsia="Times New Roman" w:hAnsi="Verdana" w:cs="Times New Roman"/>
                                        <w:sz w:val="20"/>
                                        <w:szCs w:val="20"/>
                                      </w:rPr>
                                      <w:t xml:space="preserve"> </w:t>
                                    </w:r>
                                  </w:p>
                                </w:tc>
                              </w:tr>
                              <w:tr w:rsidR="00075E7F" w:rsidRPr="00075E7F">
                                <w:trPr>
                                  <w:trHeight w:val="300"/>
                                  <w:tblCellSpacing w:w="0" w:type="dxa"/>
                                </w:trPr>
                                <w:tc>
                                  <w:tcPr>
                                    <w:tcW w:w="0" w:type="auto"/>
                                    <w:shd w:val="clear" w:color="auto" w:fill="EBEBEB"/>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Body Length (L) </w:t>
                                    </w:r>
                                  </w:p>
                                </w:tc>
                                <w:tc>
                                  <w:tcPr>
                                    <w:tcW w:w="0" w:type="auto"/>
                                    <w:shd w:val="clear" w:color="auto" w:fill="EBEBEB"/>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Nom </w:t>
                                    </w:r>
                                    <w:r w:rsidRPr="00075E7F">
                                      <w:rPr>
                                        <w:rFonts w:ascii="Verdana" w:eastAsia="Times New Roman" w:hAnsi="Verdana" w:cs="Times New Roman"/>
                                        <w:b/>
                                        <w:bCs/>
                                        <w:sz w:val="20"/>
                                      </w:rPr>
                                      <w:t>1.6</w:t>
                                    </w:r>
                                    <w:r w:rsidRPr="00075E7F">
                                      <w:rPr>
                                        <w:rFonts w:ascii="Verdana" w:eastAsia="Times New Roman" w:hAnsi="Verdana" w:cs="Times New Roman"/>
                                        <w:sz w:val="20"/>
                                        <w:szCs w:val="20"/>
                                      </w:rPr>
                                      <w:t xml:space="preserve"> mm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Body Breadth (W)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Nom </w:t>
                                    </w:r>
                                    <w:r w:rsidRPr="00075E7F">
                                      <w:rPr>
                                        <w:rFonts w:ascii="Verdana" w:eastAsia="Times New Roman" w:hAnsi="Verdana" w:cs="Times New Roman"/>
                                        <w:b/>
                                        <w:bCs/>
                                        <w:sz w:val="20"/>
                                      </w:rPr>
                                      <w:t>0.8</w:t>
                                    </w:r>
                                    <w:r w:rsidRPr="00075E7F">
                                      <w:rPr>
                                        <w:rFonts w:ascii="Verdana" w:eastAsia="Times New Roman" w:hAnsi="Verdana" w:cs="Times New Roman"/>
                                        <w:sz w:val="20"/>
                                        <w:szCs w:val="20"/>
                                      </w:rPr>
                                      <w:t xml:space="preserve"> mm </w:t>
                                    </w:r>
                                  </w:p>
                                </w:tc>
                              </w:tr>
                              <w:tr w:rsidR="00075E7F" w:rsidRPr="00075E7F">
                                <w:trPr>
                                  <w:trHeight w:val="300"/>
                                  <w:tblCellSpacing w:w="0" w:type="dxa"/>
                                </w:trPr>
                                <w:tc>
                                  <w:tcPr>
                                    <w:tcW w:w="0" w:type="auto"/>
                                    <w:shd w:val="clear" w:color="auto" w:fill="EBEBEB"/>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Body Height (T) </w:t>
                                    </w:r>
                                  </w:p>
                                </w:tc>
                                <w:tc>
                                  <w:tcPr>
                                    <w:tcW w:w="0" w:type="auto"/>
                                    <w:shd w:val="clear" w:color="auto" w:fill="EBEBEB"/>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Nom </w:t>
                                    </w:r>
                                    <w:r w:rsidRPr="00075E7F">
                                      <w:rPr>
                                        <w:rFonts w:ascii="Verdana" w:eastAsia="Times New Roman" w:hAnsi="Verdana" w:cs="Times New Roman"/>
                                        <w:b/>
                                        <w:bCs/>
                                        <w:sz w:val="20"/>
                                      </w:rPr>
                                      <w:t>0.8</w:t>
                                    </w:r>
                                    <w:r w:rsidRPr="00075E7F">
                                      <w:rPr>
                                        <w:rFonts w:ascii="Verdana" w:eastAsia="Times New Roman" w:hAnsi="Verdana" w:cs="Times New Roman"/>
                                        <w:sz w:val="20"/>
                                        <w:szCs w:val="20"/>
                                      </w:rPr>
                                      <w:t xml:space="preserve"> mm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Impedance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Nom </w:t>
                                    </w:r>
                                    <w:r w:rsidRPr="00075E7F">
                                      <w:rPr>
                                        <w:rFonts w:ascii="Verdana" w:eastAsia="Times New Roman" w:hAnsi="Verdana" w:cs="Times New Roman"/>
                                        <w:b/>
                                        <w:bCs/>
                                        <w:sz w:val="20"/>
                                      </w:rPr>
                                      <w:t>600</w:t>
                                    </w:r>
                                    <w:r w:rsidRPr="00075E7F">
                                      <w:rPr>
                                        <w:rFonts w:ascii="Verdana" w:eastAsia="Times New Roman" w:hAnsi="Verdana" w:cs="Times New Roman"/>
                                        <w:sz w:val="20"/>
                                        <w:szCs w:val="20"/>
                                      </w:rPr>
                                      <w:t xml:space="preserve"> Ohm </w:t>
                                    </w:r>
                                  </w:p>
                                </w:tc>
                              </w:tr>
                              <w:tr w:rsidR="00075E7F" w:rsidRPr="00075E7F">
                                <w:trPr>
                                  <w:trHeight w:val="300"/>
                                  <w:tblCellSpacing w:w="0" w:type="dxa"/>
                                </w:trPr>
                                <w:tc>
                                  <w:tcPr>
                                    <w:tcW w:w="0" w:type="auto"/>
                                    <w:shd w:val="clear" w:color="auto" w:fill="EBEBEB"/>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Impedance </w:t>
                                    </w:r>
                                  </w:p>
                                </w:tc>
                                <w:tc>
                                  <w:tcPr>
                                    <w:tcW w:w="0" w:type="auto"/>
                                    <w:shd w:val="clear" w:color="auto" w:fill="EBEBEB"/>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Min </w:t>
                                    </w:r>
                                    <w:r w:rsidRPr="00075E7F">
                                      <w:rPr>
                                        <w:rFonts w:ascii="Verdana" w:eastAsia="Times New Roman" w:hAnsi="Verdana" w:cs="Times New Roman"/>
                                        <w:b/>
                                        <w:bCs/>
                                        <w:sz w:val="20"/>
                                      </w:rPr>
                                      <w:t>450</w:t>
                                    </w:r>
                                    <w:r w:rsidRPr="00075E7F">
                                      <w:rPr>
                                        <w:rFonts w:ascii="Verdana" w:eastAsia="Times New Roman" w:hAnsi="Verdana" w:cs="Times New Roman"/>
                                        <w:sz w:val="20"/>
                                        <w:szCs w:val="20"/>
                                      </w:rPr>
                                      <w:t xml:space="preserve"> Ohm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Impedance Tolerance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Min </w:t>
                                    </w:r>
                                    <w:r w:rsidRPr="00075E7F">
                                      <w:rPr>
                                        <w:rFonts w:ascii="Verdana" w:eastAsia="Times New Roman" w:hAnsi="Verdana" w:cs="Times New Roman"/>
                                        <w:b/>
                                        <w:bCs/>
                                        <w:sz w:val="20"/>
                                      </w:rPr>
                                      <w:t>-25</w:t>
                                    </w:r>
                                    <w:r w:rsidRPr="00075E7F">
                                      <w:rPr>
                                        <w:rFonts w:ascii="Verdana" w:eastAsia="Times New Roman" w:hAnsi="Verdana" w:cs="Times New Roman"/>
                                        <w:sz w:val="20"/>
                                        <w:szCs w:val="20"/>
                                      </w:rPr>
                                      <w:t xml:space="preserve"> %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lastRenderedPageBreak/>
                                      <w:t>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Max </w:t>
                                    </w:r>
                                    <w:r w:rsidRPr="00075E7F">
                                      <w:rPr>
                                        <w:rFonts w:ascii="Verdana" w:eastAsia="Times New Roman" w:hAnsi="Verdana" w:cs="Times New Roman"/>
                                        <w:b/>
                                        <w:bCs/>
                                        <w:sz w:val="20"/>
                                      </w:rPr>
                                      <w:t>25</w:t>
                                    </w:r>
                                    <w:r w:rsidRPr="00075E7F">
                                      <w:rPr>
                                        <w:rFonts w:ascii="Verdana" w:eastAsia="Times New Roman" w:hAnsi="Verdana" w:cs="Times New Roman"/>
                                        <w:sz w:val="20"/>
                                        <w:szCs w:val="20"/>
                                      </w:rPr>
                                      <w:t xml:space="preserve"> % </w:t>
                                    </w:r>
                                  </w:p>
                                </w:tc>
                              </w:tr>
                              <w:tr w:rsidR="00075E7F" w:rsidRPr="00075E7F">
                                <w:trPr>
                                  <w:trHeight w:val="300"/>
                                  <w:tblCellSpacing w:w="0" w:type="dxa"/>
                                </w:trPr>
                                <w:tc>
                                  <w:tcPr>
                                    <w:tcW w:w="0" w:type="auto"/>
                                    <w:shd w:val="clear" w:color="auto" w:fill="EBEBEB"/>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Frequency of Impedance </w:t>
                                    </w:r>
                                  </w:p>
                                </w:tc>
                                <w:tc>
                                  <w:tcPr>
                                    <w:tcW w:w="0" w:type="auto"/>
                                    <w:shd w:val="clear" w:color="auto" w:fill="EBEBEB"/>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Nom </w:t>
                                    </w:r>
                                    <w:r w:rsidRPr="00075E7F">
                                      <w:rPr>
                                        <w:rFonts w:ascii="Verdana" w:eastAsia="Times New Roman" w:hAnsi="Verdana" w:cs="Times New Roman"/>
                                        <w:b/>
                                        <w:bCs/>
                                        <w:sz w:val="20"/>
                                      </w:rPr>
                                      <w:t>100</w:t>
                                    </w:r>
                                    <w:r w:rsidRPr="00075E7F">
                                      <w:rPr>
                                        <w:rFonts w:ascii="Verdana" w:eastAsia="Times New Roman" w:hAnsi="Verdana" w:cs="Times New Roman"/>
                                        <w:sz w:val="20"/>
                                        <w:szCs w:val="20"/>
                                      </w:rPr>
                                      <w:t xml:space="preserve"> MHz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Rated Current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Max </w:t>
                                    </w:r>
                                    <w:r w:rsidRPr="00075E7F">
                                      <w:rPr>
                                        <w:rFonts w:ascii="Verdana" w:eastAsia="Times New Roman" w:hAnsi="Verdana" w:cs="Times New Roman"/>
                                        <w:b/>
                                        <w:bCs/>
                                        <w:sz w:val="20"/>
                                      </w:rPr>
                                      <w:t>0.5</w:t>
                                    </w:r>
                                    <w:r w:rsidRPr="00075E7F">
                                      <w:rPr>
                                        <w:rFonts w:ascii="Verdana" w:eastAsia="Times New Roman" w:hAnsi="Verdana" w:cs="Times New Roman"/>
                                        <w:sz w:val="20"/>
                                        <w:szCs w:val="20"/>
                                      </w:rPr>
                                      <w:t xml:space="preserve"> A </w:t>
                                    </w:r>
                                  </w:p>
                                </w:tc>
                              </w:tr>
                              <w:tr w:rsidR="00075E7F" w:rsidRPr="00075E7F">
                                <w:trPr>
                                  <w:trHeight w:val="300"/>
                                  <w:tblCellSpacing w:w="0" w:type="dxa"/>
                                </w:trPr>
                                <w:tc>
                                  <w:tcPr>
                                    <w:tcW w:w="0" w:type="auto"/>
                                    <w:shd w:val="clear" w:color="auto" w:fill="EBEBEB"/>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DC Resistance </w:t>
                                    </w:r>
                                  </w:p>
                                </w:tc>
                                <w:tc>
                                  <w:tcPr>
                                    <w:tcW w:w="0" w:type="auto"/>
                                    <w:shd w:val="clear" w:color="auto" w:fill="EBEBEB"/>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Max </w:t>
                                    </w:r>
                                    <w:r w:rsidRPr="00075E7F">
                                      <w:rPr>
                                        <w:rFonts w:ascii="Verdana" w:eastAsia="Times New Roman" w:hAnsi="Verdana" w:cs="Times New Roman"/>
                                        <w:b/>
                                        <w:bCs/>
                                        <w:sz w:val="20"/>
                                      </w:rPr>
                                      <w:t>0.4</w:t>
                                    </w:r>
                                    <w:r w:rsidRPr="00075E7F">
                                      <w:rPr>
                                        <w:rFonts w:ascii="Verdana" w:eastAsia="Times New Roman" w:hAnsi="Verdana" w:cs="Times New Roman"/>
                                        <w:sz w:val="20"/>
                                        <w:szCs w:val="20"/>
                                      </w:rPr>
                                      <w:t xml:space="preserve"> Ohm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Category Temperature Range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Min </w:t>
                                    </w:r>
                                    <w:r w:rsidRPr="00075E7F">
                                      <w:rPr>
                                        <w:rFonts w:ascii="Verdana" w:eastAsia="Times New Roman" w:hAnsi="Verdana" w:cs="Times New Roman"/>
                                        <w:b/>
                                        <w:bCs/>
                                        <w:sz w:val="20"/>
                                      </w:rPr>
                                      <w:t>-55</w:t>
                                    </w:r>
                                    <w:r w:rsidRPr="00075E7F">
                                      <w:rPr>
                                        <w:rFonts w:ascii="Verdana" w:eastAsia="Times New Roman" w:hAnsi="Verdana" w:cs="Times New Roman"/>
                                        <w:sz w:val="20"/>
                                        <w:szCs w:val="20"/>
                                      </w:rPr>
                                      <w:t xml:space="preserve"> Cel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Max </w:t>
                                    </w:r>
                                    <w:r w:rsidRPr="00075E7F">
                                      <w:rPr>
                                        <w:rFonts w:ascii="Verdana" w:eastAsia="Times New Roman" w:hAnsi="Verdana" w:cs="Times New Roman"/>
                                        <w:b/>
                                        <w:bCs/>
                                        <w:sz w:val="20"/>
                                      </w:rPr>
                                      <w:t>125</w:t>
                                    </w:r>
                                    <w:r w:rsidRPr="00075E7F">
                                      <w:rPr>
                                        <w:rFonts w:ascii="Verdana" w:eastAsia="Times New Roman" w:hAnsi="Verdana" w:cs="Times New Roman"/>
                                        <w:sz w:val="20"/>
                                        <w:szCs w:val="20"/>
                                      </w:rPr>
                                      <w:t xml:space="preserve"> Cel </w:t>
                                    </w:r>
                                  </w:p>
                                </w:tc>
                              </w:tr>
                              <w:tr w:rsidR="00075E7F" w:rsidRPr="00075E7F">
                                <w:trPr>
                                  <w:trHeight w:val="300"/>
                                  <w:tblCellSpacing w:w="0" w:type="dxa"/>
                                </w:trPr>
                                <w:tc>
                                  <w:tcPr>
                                    <w:tcW w:w="0" w:type="auto"/>
                                    <w:shd w:val="clear" w:color="auto" w:fill="EBEBEB"/>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Storage Temperature Range </w:t>
                                    </w:r>
                                  </w:p>
                                </w:tc>
                                <w:tc>
                                  <w:tcPr>
                                    <w:tcW w:w="0" w:type="auto"/>
                                    <w:shd w:val="clear" w:color="auto" w:fill="EBEBEB"/>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Min </w:t>
                                    </w:r>
                                    <w:r w:rsidRPr="00075E7F">
                                      <w:rPr>
                                        <w:rFonts w:ascii="Verdana" w:eastAsia="Times New Roman" w:hAnsi="Verdana" w:cs="Times New Roman"/>
                                        <w:b/>
                                        <w:bCs/>
                                        <w:sz w:val="20"/>
                                      </w:rPr>
                                      <w:t>-55</w:t>
                                    </w:r>
                                    <w:r w:rsidRPr="00075E7F">
                                      <w:rPr>
                                        <w:rFonts w:ascii="Verdana" w:eastAsia="Times New Roman" w:hAnsi="Verdana" w:cs="Times New Roman"/>
                                        <w:sz w:val="20"/>
                                        <w:szCs w:val="20"/>
                                      </w:rPr>
                                      <w:t xml:space="preserve"> Cel </w:t>
                                    </w:r>
                                  </w:p>
                                </w:tc>
                              </w:tr>
                              <w:tr w:rsidR="00075E7F" w:rsidRPr="00075E7F">
                                <w:trPr>
                                  <w:trHeight w:val="300"/>
                                  <w:tblCellSpacing w:w="0" w:type="dxa"/>
                                </w:trPr>
                                <w:tc>
                                  <w:tcPr>
                                    <w:tcW w:w="0" w:type="auto"/>
                                    <w:shd w:val="clear" w:color="auto" w:fill="EBEBEB"/>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w:t>
                                    </w:r>
                                  </w:p>
                                </w:tc>
                                <w:tc>
                                  <w:tcPr>
                                    <w:tcW w:w="0" w:type="auto"/>
                                    <w:shd w:val="clear" w:color="auto" w:fill="EBEBEB"/>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Max </w:t>
                                    </w:r>
                                    <w:r w:rsidRPr="00075E7F">
                                      <w:rPr>
                                        <w:rFonts w:ascii="Verdana" w:eastAsia="Times New Roman" w:hAnsi="Verdana" w:cs="Times New Roman"/>
                                        <w:b/>
                                        <w:bCs/>
                                        <w:sz w:val="20"/>
                                      </w:rPr>
                                      <w:t>125</w:t>
                                    </w:r>
                                    <w:r w:rsidRPr="00075E7F">
                                      <w:rPr>
                                        <w:rFonts w:ascii="Verdana" w:eastAsia="Times New Roman" w:hAnsi="Verdana" w:cs="Times New Roman"/>
                                        <w:sz w:val="20"/>
                                        <w:szCs w:val="20"/>
                                      </w:rPr>
                                      <w:t xml:space="preserve"> Cel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Country of Origin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b/>
                                        <w:bCs/>
                                        <w:sz w:val="20"/>
                                      </w:rPr>
                                      <w:t>JPN</w:t>
                                    </w:r>
                                    <w:r w:rsidRPr="00075E7F">
                                      <w:rPr>
                                        <w:rFonts w:ascii="Verdana" w:eastAsia="Times New Roman" w:hAnsi="Verdana" w:cs="Times New Roman"/>
                                        <w:sz w:val="20"/>
                                        <w:szCs w:val="20"/>
                                      </w:rPr>
                                      <w:t xml:space="preserve"> </w:t>
                                    </w:r>
                                  </w:p>
                                </w:tc>
                              </w:tr>
                              <w:tr w:rsidR="00075E7F" w:rsidRPr="00075E7F">
                                <w:trPr>
                                  <w:trHeight w:val="300"/>
                                  <w:tblCellSpacing w:w="0" w:type="dxa"/>
                                </w:trPr>
                                <w:tc>
                                  <w:tcPr>
                                    <w:tcW w:w="0" w:type="auto"/>
                                    <w:shd w:val="clear" w:color="auto" w:fill="EBEBEB"/>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Packing </w:t>
                                    </w:r>
                                  </w:p>
                                </w:tc>
                                <w:tc>
                                  <w:tcPr>
                                    <w:tcW w:w="0" w:type="auto"/>
                                    <w:shd w:val="clear" w:color="auto" w:fill="EBEBEB"/>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b/>
                                        <w:bCs/>
                                        <w:sz w:val="20"/>
                                      </w:rPr>
                                      <w:t>Punched (Paper)Taping [180mm Reel]</w:t>
                                    </w:r>
                                    <w:r w:rsidRPr="00075E7F">
                                      <w:rPr>
                                        <w:rFonts w:ascii="Verdana" w:eastAsia="Times New Roman" w:hAnsi="Verdana" w:cs="Times New Roman"/>
                                        <w:sz w:val="20"/>
                                        <w:szCs w:val="20"/>
                                      </w:rPr>
                                      <w:t xml:space="preserve">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Minumum Package Qty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Nom </w:t>
                                    </w:r>
                                    <w:r w:rsidRPr="00075E7F">
                                      <w:rPr>
                                        <w:rFonts w:ascii="Verdana" w:eastAsia="Times New Roman" w:hAnsi="Verdana" w:cs="Times New Roman"/>
                                        <w:b/>
                                        <w:bCs/>
                                        <w:sz w:val="20"/>
                                      </w:rPr>
                                      <w:t>4000</w:t>
                                    </w:r>
                                    <w:r w:rsidRPr="00075E7F">
                                      <w:rPr>
                                        <w:rFonts w:ascii="Verdana" w:eastAsia="Times New Roman" w:hAnsi="Verdana" w:cs="Times New Roman"/>
                                        <w:sz w:val="20"/>
                                        <w:szCs w:val="20"/>
                                      </w:rPr>
                                      <w:t xml:space="preserve"> Pcs </w:t>
                                    </w:r>
                                  </w:p>
                                </w:tc>
                              </w:tr>
                              <w:tr w:rsidR="00075E7F" w:rsidRPr="00075E7F">
                                <w:trPr>
                                  <w:trHeight w:val="300"/>
                                  <w:tblCellSpacing w:w="0" w:type="dxa"/>
                                </w:trPr>
                                <w:tc>
                                  <w:tcPr>
                                    <w:tcW w:w="0" w:type="auto"/>
                                    <w:shd w:val="clear" w:color="auto" w:fill="EBEBEB"/>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Minimum Order Qty </w:t>
                                    </w:r>
                                  </w:p>
                                </w:tc>
                                <w:tc>
                                  <w:tcPr>
                                    <w:tcW w:w="0" w:type="auto"/>
                                    <w:shd w:val="clear" w:color="auto" w:fill="EBEBEB"/>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Nom </w:t>
                                    </w:r>
                                    <w:r w:rsidRPr="00075E7F">
                                      <w:rPr>
                                        <w:rFonts w:ascii="Verdana" w:eastAsia="Times New Roman" w:hAnsi="Verdana" w:cs="Times New Roman"/>
                                        <w:b/>
                                        <w:bCs/>
                                        <w:sz w:val="20"/>
                                      </w:rPr>
                                      <w:t>4000</w:t>
                                    </w:r>
                                    <w:r w:rsidRPr="00075E7F">
                                      <w:rPr>
                                        <w:rFonts w:ascii="Verdana" w:eastAsia="Times New Roman" w:hAnsi="Verdana" w:cs="Times New Roman"/>
                                        <w:sz w:val="20"/>
                                        <w:szCs w:val="20"/>
                                      </w:rPr>
                                      <w:t xml:space="preserve"> Pcs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Weight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sz w:val="20"/>
                                        <w:szCs w:val="20"/>
                                      </w:rPr>
                                      <w:t xml:space="preserve">Nom </w:t>
                                    </w:r>
                                    <w:r w:rsidRPr="00075E7F">
                                      <w:rPr>
                                        <w:rFonts w:ascii="Verdana" w:eastAsia="Times New Roman" w:hAnsi="Verdana" w:cs="Times New Roman"/>
                                        <w:b/>
                                        <w:bCs/>
                                        <w:sz w:val="20"/>
                                      </w:rPr>
                                      <w:t>0.004</w:t>
                                    </w:r>
                                    <w:r w:rsidRPr="00075E7F">
                                      <w:rPr>
                                        <w:rFonts w:ascii="Verdana" w:eastAsia="Times New Roman" w:hAnsi="Verdana" w:cs="Times New Roman"/>
                                        <w:sz w:val="20"/>
                                        <w:szCs w:val="20"/>
                                      </w:rPr>
                                      <w:t xml:space="preserve"> g </w:t>
                                    </w:r>
                                  </w:p>
                                </w:tc>
                              </w:tr>
                              <w:tr w:rsidR="00075E7F" w:rsidRPr="00075E7F">
                                <w:trPr>
                                  <w:trHeight w:val="300"/>
                                  <w:tblCellSpacing w:w="0" w:type="dxa"/>
                                </w:trPr>
                                <w:tc>
                                  <w:tcPr>
                                    <w:tcW w:w="0" w:type="auto"/>
                                    <w:shd w:val="clear" w:color="auto" w:fill="EBEBEB"/>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Lead (Pb) Free </w:t>
                                    </w:r>
                                  </w:p>
                                </w:tc>
                                <w:tc>
                                  <w:tcPr>
                                    <w:tcW w:w="0" w:type="auto"/>
                                    <w:shd w:val="clear" w:color="auto" w:fill="EBEBEB"/>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b/>
                                        <w:bCs/>
                                        <w:sz w:val="20"/>
                                      </w:rPr>
                                      <w:t>Yes</w:t>
                                    </w:r>
                                    <w:r w:rsidRPr="00075E7F">
                                      <w:rPr>
                                        <w:rFonts w:ascii="Verdana" w:eastAsia="Times New Roman" w:hAnsi="Verdana" w:cs="Times New Roman"/>
                                        <w:sz w:val="20"/>
                                        <w:szCs w:val="20"/>
                                      </w:rPr>
                                      <w:t xml:space="preserve"> </w:t>
                                    </w:r>
                                  </w:p>
                                </w:tc>
                              </w:tr>
                              <w:tr w:rsidR="00075E7F" w:rsidRPr="00075E7F">
                                <w:trPr>
                                  <w:trHeight w:val="300"/>
                                  <w:tblCellSpacing w:w="0" w:type="dxa"/>
                                </w:trPr>
                                <w:tc>
                                  <w:tcPr>
                                    <w:tcW w:w="0" w:type="auto"/>
                                    <w:shd w:val="clear" w:color="auto" w:fill="FFFFFF"/>
                                    <w:vAlign w:val="center"/>
                                    <w:hideMark/>
                                  </w:tcPr>
                                  <w:p w:rsidR="00075E7F" w:rsidRPr="00075E7F" w:rsidRDefault="00075E7F" w:rsidP="00075E7F">
                                    <w:pPr>
                                      <w:spacing w:after="0" w:line="240" w:lineRule="auto"/>
                                      <w:ind w:firstLine="75"/>
                                      <w:rPr>
                                        <w:rFonts w:ascii="Verdana" w:eastAsia="Times New Roman" w:hAnsi="Verdana" w:cs="Times New Roman"/>
                                        <w:sz w:val="20"/>
                                        <w:szCs w:val="20"/>
                                      </w:rPr>
                                    </w:pPr>
                                    <w:r w:rsidRPr="00075E7F">
                                      <w:rPr>
                                        <w:rFonts w:ascii="Verdana" w:eastAsia="Times New Roman" w:hAnsi="Verdana" w:cs="Times New Roman"/>
                                        <w:sz w:val="20"/>
                                        <w:szCs w:val="20"/>
                                      </w:rPr>
                                      <w:t xml:space="preserve">Part Number Replacement </w:t>
                                    </w:r>
                                  </w:p>
                                </w:tc>
                                <w:tc>
                                  <w:tcPr>
                                    <w:tcW w:w="0" w:type="auto"/>
                                    <w:shd w:val="clear" w:color="auto" w:fill="FFFFFF"/>
                                    <w:vAlign w:val="center"/>
                                    <w:hideMark/>
                                  </w:tcPr>
                                  <w:p w:rsidR="00075E7F" w:rsidRPr="00075E7F" w:rsidRDefault="00075E7F" w:rsidP="00075E7F">
                                    <w:pPr>
                                      <w:spacing w:after="0" w:line="240" w:lineRule="auto"/>
                                      <w:rPr>
                                        <w:rFonts w:ascii="Verdana" w:eastAsia="Times New Roman" w:hAnsi="Verdana" w:cs="Times New Roman"/>
                                        <w:sz w:val="20"/>
                                        <w:szCs w:val="20"/>
                                      </w:rPr>
                                    </w:pPr>
                                    <w:r w:rsidRPr="00075E7F">
                                      <w:rPr>
                                        <w:rFonts w:ascii="Verdana" w:eastAsia="Times New Roman" w:hAnsi="Verdana" w:cs="Times New Roman"/>
                                        <w:i/>
                                        <w:iCs/>
                                        <w:sz w:val="20"/>
                                      </w:rPr>
                                      <w:t>No Data Available.</w:t>
                                    </w:r>
                                    <w:r w:rsidRPr="00075E7F">
                                      <w:rPr>
                                        <w:rFonts w:ascii="Verdana" w:eastAsia="Times New Roman" w:hAnsi="Verdana" w:cs="Times New Roman"/>
                                        <w:sz w:val="20"/>
                                        <w:szCs w:val="20"/>
                                      </w:rPr>
                                      <w:t xml:space="preserve"> </w:t>
                                    </w:r>
                                  </w:p>
                                </w:tc>
                              </w:tr>
                            </w:tbl>
                            <w:p w:rsidR="00075E7F" w:rsidRPr="00075E7F" w:rsidRDefault="00075E7F" w:rsidP="00075E7F">
                              <w:pPr>
                                <w:spacing w:after="0" w:line="240" w:lineRule="auto"/>
                                <w:rPr>
                                  <w:rFonts w:ascii="Times New Roman" w:eastAsia="Times New Roman" w:hAnsi="Times New Roman" w:cs="Times New Roman"/>
                                  <w:sz w:val="24"/>
                                  <w:szCs w:val="24"/>
                                </w:rPr>
                              </w:pPr>
                            </w:p>
                          </w:tc>
                        </w:tr>
                        <w:tr w:rsidR="00075E7F" w:rsidRPr="00075E7F">
                          <w:trPr>
                            <w:trHeight w:val="300"/>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tbl>
                              <w:tblPr>
                                <w:tblW w:w="5000" w:type="pct"/>
                                <w:tblCellSpacing w:w="37" w:type="dxa"/>
                                <w:tblCellMar>
                                  <w:top w:w="75" w:type="dxa"/>
                                  <w:left w:w="75" w:type="dxa"/>
                                  <w:bottom w:w="75" w:type="dxa"/>
                                  <w:right w:w="75" w:type="dxa"/>
                                </w:tblCellMar>
                                <w:tblLook w:val="04A0"/>
                              </w:tblPr>
                              <w:tblGrid>
                                <w:gridCol w:w="9720"/>
                              </w:tblGrid>
                              <w:tr w:rsidR="00075E7F" w:rsidRPr="00075E7F">
                                <w:trPr>
                                  <w:tblCellSpacing w:w="37" w:type="dxa"/>
                                </w:trPr>
                                <w:tc>
                                  <w:tcPr>
                                    <w:tcW w:w="0" w:type="auto"/>
                                    <w:vAlign w:val="center"/>
                                    <w:hideMark/>
                                  </w:tcPr>
                                  <w:p w:rsidR="00075E7F" w:rsidRPr="00075E7F" w:rsidRDefault="00075E7F" w:rsidP="00075E7F">
                                    <w:pPr>
                                      <w:spacing w:after="0" w:line="240" w:lineRule="auto"/>
                                      <w:rPr>
                                        <w:rFonts w:ascii="Verdana" w:eastAsia="Times New Roman" w:hAnsi="Verdana" w:cs="Times New Roman"/>
                                        <w:sz w:val="14"/>
                                        <w:szCs w:val="14"/>
                                      </w:rPr>
                                    </w:pPr>
                                    <w:r w:rsidRPr="00075E7F">
                                      <w:rPr>
                                        <w:rFonts w:ascii="Verdana" w:eastAsia="Times New Roman" w:hAnsi="Verdana" w:cs="Times New Roman"/>
                                        <w:sz w:val="14"/>
                                        <w:szCs w:val="14"/>
                                      </w:rPr>
                                      <w:lastRenderedPageBreak/>
                                      <w:t>Disclaimer: This information is to be used for reference purposes only and is subject to change by TDK without notice. It reflects an overview of the product characteristics/performance for the particular part number. For product specification information, please refer to TDK's general product specification. Please note that this standard part is not designed or warranted to meet any specifications of any intermediate or end user different from or in addition to the specifications set fort in TDK's general product specification. Note also that this standard part has not been specially designed or manufactured for, nor is it intended or warranted for use in , or permitted to be resold for, specialized applications such as aviation, medical, and/or governmental/military applications (collectively, "Excluded Applications").</w:t>
                                    </w:r>
                                  </w:p>
                                </w:tc>
                              </w:tr>
                            </w:tbl>
                            <w:p w:rsidR="00075E7F" w:rsidRPr="00075E7F" w:rsidRDefault="00075E7F" w:rsidP="00075E7F">
                              <w:pPr>
                                <w:spacing w:after="0" w:line="240" w:lineRule="auto"/>
                                <w:rPr>
                                  <w:rFonts w:ascii="Times New Roman" w:eastAsia="Times New Roman" w:hAnsi="Times New Roman" w:cs="Times New Roman"/>
                                  <w:sz w:val="24"/>
                                  <w:szCs w:val="24"/>
                                </w:rPr>
                              </w:pPr>
                            </w:p>
                          </w:tc>
                        </w:tr>
                      </w:tbl>
                      <w:p w:rsidR="00075E7F" w:rsidRPr="00075E7F" w:rsidRDefault="00075E7F" w:rsidP="00075E7F">
                        <w:pPr>
                          <w:spacing w:after="0" w:line="240" w:lineRule="auto"/>
                          <w:rPr>
                            <w:rFonts w:ascii="Times New Roman" w:eastAsia="Times New Roman" w:hAnsi="Times New Roman" w:cs="Times New Roman"/>
                            <w:sz w:val="24"/>
                            <w:szCs w:val="24"/>
                          </w:rPr>
                        </w:pPr>
                      </w:p>
                    </w:tc>
                  </w:tr>
                </w:tbl>
                <w:p w:rsidR="00075E7F" w:rsidRPr="00075E7F" w:rsidRDefault="00075E7F" w:rsidP="00075E7F">
                  <w:pPr>
                    <w:spacing w:after="0" w:line="240" w:lineRule="auto"/>
                    <w:jc w:val="center"/>
                    <w:rPr>
                      <w:rFonts w:ascii="Times New Roman" w:eastAsia="Times New Roman" w:hAnsi="Times New Roman" w:cs="Times New Roman"/>
                      <w:sz w:val="24"/>
                      <w:szCs w:val="24"/>
                    </w:rPr>
                  </w:pPr>
                </w:p>
              </w:tc>
            </w:tr>
          </w:tbl>
          <w:p w:rsidR="00075E7F" w:rsidRPr="00075E7F" w:rsidRDefault="00075E7F" w:rsidP="00075E7F">
            <w:pPr>
              <w:spacing w:after="0" w:line="240" w:lineRule="auto"/>
              <w:rPr>
                <w:rFonts w:ascii="Times New Roman" w:eastAsia="Times New Roman" w:hAnsi="Times New Roman" w:cs="Times New Roman"/>
                <w:sz w:val="24"/>
                <w:szCs w:val="24"/>
              </w:rPr>
            </w:pPr>
          </w:p>
        </w:tc>
      </w:tr>
      <w:tr w:rsidR="00075E7F" w:rsidRPr="00075E7F" w:rsidTr="00075E7F">
        <w:trPr>
          <w:trHeight w:val="300"/>
          <w:tblCellSpacing w:w="0" w:type="dxa"/>
        </w:trPr>
        <w:tc>
          <w:tcPr>
            <w:tcW w:w="0" w:type="auto"/>
            <w:shd w:val="clear" w:color="auto" w:fill="FFFFFF"/>
            <w:vAlign w:val="bottom"/>
            <w:hideMark/>
          </w:tcPr>
          <w:tbl>
            <w:tblPr>
              <w:tblW w:w="5000" w:type="pct"/>
              <w:tblCellSpacing w:w="0" w:type="dxa"/>
              <w:shd w:val="clear" w:color="auto" w:fill="6AA8CF"/>
              <w:tblCellMar>
                <w:left w:w="0" w:type="dxa"/>
                <w:right w:w="0" w:type="dxa"/>
              </w:tblCellMar>
              <w:tblLook w:val="04A0"/>
            </w:tblPr>
            <w:tblGrid>
              <w:gridCol w:w="1419"/>
              <w:gridCol w:w="7941"/>
            </w:tblGrid>
            <w:tr w:rsidR="00075E7F" w:rsidRPr="00075E7F">
              <w:trPr>
                <w:trHeight w:val="15"/>
                <w:tblCellSpacing w:w="0" w:type="dxa"/>
              </w:trPr>
              <w:tc>
                <w:tcPr>
                  <w:tcW w:w="0" w:type="auto"/>
                  <w:gridSpan w:val="2"/>
                  <w:shd w:val="clear" w:color="auto" w:fill="FFFFFF"/>
                  <w:vAlign w:val="center"/>
                  <w:hideMark/>
                </w:tcPr>
                <w:p w:rsidR="00075E7F" w:rsidRPr="00075E7F" w:rsidRDefault="00075E7F" w:rsidP="00075E7F">
                  <w:pPr>
                    <w:spacing w:after="0" w:line="1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9525" cy="9525"/>
                        <wp:effectExtent l="0" t="0" r="0" b="0"/>
                        <wp:docPr id="26" name="Picture 26"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75E7F" w:rsidRPr="00075E7F">
              <w:trPr>
                <w:trHeight w:val="435"/>
                <w:tblCellSpacing w:w="0" w:type="dxa"/>
              </w:trPr>
              <w:tc>
                <w:tcPr>
                  <w:tcW w:w="1500" w:type="dxa"/>
                  <w:shd w:val="clear" w:color="auto" w:fill="6AA8CF"/>
                  <w:vAlign w:val="center"/>
                  <w:hideMark/>
                </w:tcPr>
                <w:p w:rsidR="00075E7F" w:rsidRPr="00075E7F" w:rsidRDefault="00075E7F" w:rsidP="00075E7F">
                  <w:pPr>
                    <w:spacing w:after="0" w:line="240" w:lineRule="auto"/>
                    <w:jc w:val="center"/>
                    <w:rPr>
                      <w:rFonts w:ascii="Verdana" w:eastAsia="Times New Roman" w:hAnsi="Verdana" w:cs="Times New Roman"/>
                      <w:sz w:val="14"/>
                      <w:szCs w:val="14"/>
                    </w:rPr>
                  </w:pPr>
                  <w:r>
                    <w:rPr>
                      <w:rFonts w:ascii="Verdana" w:eastAsia="Times New Roman" w:hAnsi="Verdana" w:cs="Times New Roman"/>
                      <w:noProof/>
                      <w:color w:val="000000"/>
                      <w:sz w:val="14"/>
                      <w:szCs w:val="14"/>
                    </w:rPr>
                    <w:drawing>
                      <wp:inline distT="0" distB="0" distL="0" distR="0">
                        <wp:extent cx="733425" cy="276225"/>
                        <wp:effectExtent l="19050" t="0" r="9525" b="0"/>
                        <wp:docPr id="27" name="Picture 27" descr="TDK Global Sites.">
                          <a:hlinkClick xmlns:a="http://schemas.openxmlformats.org/drawingml/2006/main" r:id="rId2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DK Global Sites.">
                                  <a:hlinkClick r:id="rId25" tgtFrame="_blank"/>
                                </pic:cNvPr>
                                <pic:cNvPicPr>
                                  <a:picLocks noChangeAspect="1" noChangeArrowheads="1"/>
                                </pic:cNvPicPr>
                              </pic:nvPicPr>
                              <pic:blipFill>
                                <a:blip r:embed="rId26" cstate="print"/>
                                <a:srcRect/>
                                <a:stretch>
                                  <a:fillRect/>
                                </a:stretch>
                              </pic:blipFill>
                              <pic:spPr bwMode="auto">
                                <a:xfrm>
                                  <a:off x="0" y="0"/>
                                  <a:ext cx="733425" cy="276225"/>
                                </a:xfrm>
                                <a:prstGeom prst="rect">
                                  <a:avLst/>
                                </a:prstGeom>
                                <a:noFill/>
                                <a:ln w="9525">
                                  <a:noFill/>
                                  <a:miter lim="800000"/>
                                  <a:headEnd/>
                                  <a:tailEnd/>
                                </a:ln>
                              </pic:spPr>
                            </pic:pic>
                          </a:graphicData>
                        </a:graphic>
                      </wp:inline>
                    </w:drawing>
                  </w:r>
                </w:p>
              </w:tc>
              <w:tc>
                <w:tcPr>
                  <w:tcW w:w="10500" w:type="dxa"/>
                  <w:shd w:val="clear" w:color="auto" w:fill="6AA8CF"/>
                  <w:vAlign w:val="center"/>
                  <w:hideMark/>
                </w:tcPr>
                <w:p w:rsidR="00075E7F" w:rsidRPr="00075E7F" w:rsidRDefault="00075E7F" w:rsidP="00075E7F">
                  <w:pPr>
                    <w:spacing w:after="0" w:line="240" w:lineRule="auto"/>
                    <w:jc w:val="center"/>
                    <w:rPr>
                      <w:rFonts w:ascii="Verdana" w:eastAsia="Times New Roman" w:hAnsi="Verdana" w:cs="Times New Roman"/>
                      <w:sz w:val="17"/>
                      <w:szCs w:val="17"/>
                    </w:rPr>
                  </w:pPr>
                  <w:r w:rsidRPr="00075E7F">
                    <w:rPr>
                      <w:rFonts w:ascii="Verdana" w:eastAsia="Times New Roman" w:hAnsi="Verdana" w:cs="Times New Roman"/>
                      <w:sz w:val="17"/>
                      <w:szCs w:val="17"/>
                    </w:rPr>
                    <w:t xml:space="preserve">© TDK U.S.A. Corporation 2011. » </w:t>
                  </w:r>
                  <w:hyperlink r:id="rId27" w:history="1">
                    <w:r w:rsidRPr="00075E7F">
                      <w:rPr>
                        <w:rFonts w:ascii="Verdana" w:eastAsia="Times New Roman" w:hAnsi="Verdana" w:cs="Times New Roman"/>
                        <w:color w:val="000000"/>
                        <w:sz w:val="17"/>
                      </w:rPr>
                      <w:t>Privacy Statement</w:t>
                    </w:r>
                  </w:hyperlink>
                  <w:r w:rsidRPr="00075E7F">
                    <w:rPr>
                      <w:rFonts w:ascii="Verdana" w:eastAsia="Times New Roman" w:hAnsi="Verdana" w:cs="Times New Roman"/>
                      <w:sz w:val="17"/>
                      <w:szCs w:val="17"/>
                    </w:rPr>
                    <w:t xml:space="preserve"> » </w:t>
                  </w:r>
                  <w:hyperlink r:id="rId28" w:history="1">
                    <w:r w:rsidRPr="00075E7F">
                      <w:rPr>
                        <w:rFonts w:ascii="Verdana" w:eastAsia="Times New Roman" w:hAnsi="Verdana" w:cs="Times New Roman"/>
                        <w:color w:val="000000"/>
                        <w:sz w:val="17"/>
                      </w:rPr>
                      <w:t>Careers</w:t>
                    </w:r>
                  </w:hyperlink>
                  <w:r w:rsidRPr="00075E7F">
                    <w:rPr>
                      <w:rFonts w:ascii="Verdana" w:eastAsia="Times New Roman" w:hAnsi="Verdana" w:cs="Times New Roman"/>
                      <w:sz w:val="17"/>
                      <w:szCs w:val="17"/>
                    </w:rPr>
                    <w:t xml:space="preserve"> » </w:t>
                  </w:r>
                  <w:hyperlink r:id="rId29" w:history="1">
                    <w:r w:rsidRPr="00075E7F">
                      <w:rPr>
                        <w:rFonts w:ascii="Verdana" w:eastAsia="Times New Roman" w:hAnsi="Verdana" w:cs="Times New Roman"/>
                        <w:color w:val="000000"/>
                        <w:sz w:val="17"/>
                      </w:rPr>
                      <w:t>Site Map</w:t>
                    </w:r>
                  </w:hyperlink>
                  <w:r w:rsidRPr="00075E7F">
                    <w:rPr>
                      <w:rFonts w:ascii="Verdana" w:eastAsia="Times New Roman" w:hAnsi="Verdana" w:cs="Times New Roman"/>
                      <w:sz w:val="17"/>
                      <w:szCs w:val="17"/>
                    </w:rPr>
                    <w:t xml:space="preserve"> </w:t>
                  </w:r>
                  <w:r w:rsidRPr="00075E7F">
                    <w:rPr>
                      <w:rFonts w:ascii="Verdana" w:eastAsia="Times New Roman" w:hAnsi="Verdana" w:cs="Times New Roman"/>
                      <w:sz w:val="17"/>
                      <w:szCs w:val="17"/>
                    </w:rPr>
                    <w:br/>
                  </w:r>
                  <w:r w:rsidRPr="00075E7F">
                    <w:rPr>
                      <w:rFonts w:ascii="Verdana" w:eastAsia="Times New Roman" w:hAnsi="Verdana" w:cs="Times New Roman"/>
                      <w:sz w:val="14"/>
                    </w:rPr>
                    <w:t>TDK Logo is a trademark or registered trademark of TDK Corporation.</w:t>
                  </w:r>
                  <w:r w:rsidRPr="00075E7F">
                    <w:rPr>
                      <w:rFonts w:ascii="Verdana" w:eastAsia="Times New Roman" w:hAnsi="Verdana" w:cs="Times New Roman"/>
                      <w:sz w:val="17"/>
                      <w:szCs w:val="17"/>
                    </w:rPr>
                    <w:t xml:space="preserve"> </w:t>
                  </w:r>
                </w:p>
              </w:tc>
            </w:tr>
            <w:tr w:rsidR="00075E7F" w:rsidRPr="00075E7F">
              <w:trPr>
                <w:trHeight w:val="15"/>
                <w:tblCellSpacing w:w="0" w:type="dxa"/>
              </w:trPr>
              <w:tc>
                <w:tcPr>
                  <w:tcW w:w="0" w:type="auto"/>
                  <w:gridSpan w:val="2"/>
                  <w:shd w:val="clear" w:color="auto" w:fill="CCCCCC"/>
                  <w:vAlign w:val="center"/>
                  <w:hideMark/>
                </w:tcPr>
                <w:p w:rsidR="00075E7F" w:rsidRPr="00075E7F" w:rsidRDefault="00075E7F" w:rsidP="00075E7F">
                  <w:pPr>
                    <w:spacing w:after="0" w:line="15" w:lineRule="atLeast"/>
                    <w:jc w:val="center"/>
                    <w:rPr>
                      <w:rFonts w:ascii="Verdana" w:eastAsia="Times New Roman" w:hAnsi="Verdana" w:cs="Times New Roman"/>
                      <w:sz w:val="14"/>
                      <w:szCs w:val="14"/>
                    </w:rPr>
                  </w:pPr>
                  <w:r>
                    <w:rPr>
                      <w:rFonts w:ascii="Verdana" w:eastAsia="Times New Roman" w:hAnsi="Verdana" w:cs="Times New Roman"/>
                      <w:noProof/>
                      <w:sz w:val="14"/>
                      <w:szCs w:val="14"/>
                    </w:rPr>
                    <w:drawing>
                      <wp:inline distT="0" distB="0" distL="0" distR="0">
                        <wp:extent cx="9525" cy="9525"/>
                        <wp:effectExtent l="0" t="0" r="0" b="0"/>
                        <wp:docPr id="28" name="Picture 28" descr="http://www.tdk.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tdk.com/images/space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075E7F" w:rsidRPr="00075E7F" w:rsidRDefault="00075E7F" w:rsidP="00075E7F">
            <w:pPr>
              <w:spacing w:after="0" w:line="240" w:lineRule="auto"/>
              <w:rPr>
                <w:rFonts w:ascii="Times New Roman" w:eastAsia="Times New Roman" w:hAnsi="Times New Roman" w:cs="Times New Roman"/>
                <w:sz w:val="24"/>
                <w:szCs w:val="24"/>
              </w:rPr>
            </w:pPr>
          </w:p>
        </w:tc>
      </w:tr>
    </w:tbl>
    <w:p w:rsidR="00B5045E" w:rsidRDefault="00B5045E"/>
    <w:sectPr w:rsidR="00B5045E" w:rsidSect="00B504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75E7F"/>
    <w:rsid w:val="00075E7F"/>
    <w:rsid w:val="001576EE"/>
    <w:rsid w:val="006D62CB"/>
    <w:rsid w:val="00B504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4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75E7F"/>
    <w:rPr>
      <w:rFonts w:ascii="Verdana" w:hAnsi="Verdana" w:hint="default"/>
      <w:strike w:val="0"/>
      <w:dstrike w:val="0"/>
      <w:color w:val="000000"/>
      <w:u w:val="none"/>
      <w:effect w:val="none"/>
    </w:rPr>
  </w:style>
  <w:style w:type="character" w:styleId="Strong">
    <w:name w:val="Strong"/>
    <w:basedOn w:val="DefaultParagraphFont"/>
    <w:uiPriority w:val="22"/>
    <w:qFormat/>
    <w:rsid w:val="00075E7F"/>
    <w:rPr>
      <w:b/>
      <w:bCs/>
    </w:rPr>
  </w:style>
  <w:style w:type="character" w:styleId="Emphasis">
    <w:name w:val="Emphasis"/>
    <w:basedOn w:val="DefaultParagraphFont"/>
    <w:uiPriority w:val="20"/>
    <w:qFormat/>
    <w:rsid w:val="00075E7F"/>
    <w:rPr>
      <w:i/>
      <w:iCs/>
    </w:rPr>
  </w:style>
  <w:style w:type="character" w:customStyle="1" w:styleId="copyright1">
    <w:name w:val="copyright1"/>
    <w:basedOn w:val="DefaultParagraphFont"/>
    <w:rsid w:val="00075E7F"/>
    <w:rPr>
      <w:rFonts w:ascii="Verdana" w:hAnsi="Verdana" w:hint="default"/>
      <w:sz w:val="14"/>
      <w:szCs w:val="14"/>
    </w:rPr>
  </w:style>
  <w:style w:type="paragraph" w:styleId="BalloonText">
    <w:name w:val="Balloon Text"/>
    <w:basedOn w:val="Normal"/>
    <w:link w:val="BalloonTextChar"/>
    <w:uiPriority w:val="99"/>
    <w:semiHidden/>
    <w:unhideWhenUsed/>
    <w:rsid w:val="00075E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E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6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window.close();" TargetMode="External"/><Relationship Id="rId13" Type="http://schemas.openxmlformats.org/officeDocument/2006/relationships/hyperlink" Target="javascript:window.print();" TargetMode="External"/><Relationship Id="rId18" Type="http://schemas.openxmlformats.org/officeDocument/2006/relationships/hyperlink" Target="javascript:chgImg(1)" TargetMode="External"/><Relationship Id="rId26" Type="http://schemas.openxmlformats.org/officeDocument/2006/relationships/image" Target="media/image8.gif"/><Relationship Id="rId3" Type="http://schemas.openxmlformats.org/officeDocument/2006/relationships/webSettings" Target="webSettings.xml"/><Relationship Id="rId21" Type="http://schemas.openxmlformats.org/officeDocument/2006/relationships/hyperlink" Target="http://www.tdk.com/seat.php" TargetMode="External"/><Relationship Id="rId7" Type="http://schemas.openxmlformats.org/officeDocument/2006/relationships/image" Target="media/image3.gif"/><Relationship Id="rId12" Type="http://schemas.openxmlformats.org/officeDocument/2006/relationships/image" Target="media/image5.gif"/><Relationship Id="rId17" Type="http://schemas.openxmlformats.org/officeDocument/2006/relationships/hyperlink" Target="javascript:chgImg(-1)" TargetMode="External"/><Relationship Id="rId25" Type="http://schemas.openxmlformats.org/officeDocument/2006/relationships/hyperlink" Target="http://www.global.tdk.com/worldwide/" TargetMode="External"/><Relationship Id="rId2" Type="http://schemas.openxmlformats.org/officeDocument/2006/relationships/settings" Target="settings.xml"/><Relationship Id="rId16" Type="http://schemas.openxmlformats.org/officeDocument/2006/relationships/image" Target="media/image7.jpeg"/><Relationship Id="rId20" Type="http://schemas.openxmlformats.org/officeDocument/2006/relationships/hyperlink" Target="http://www.tdk.com/product-catalog.php" TargetMode="External"/><Relationship Id="rId29" Type="http://schemas.openxmlformats.org/officeDocument/2006/relationships/hyperlink" Target="http://www.tdk.com/s_details.php?class_code=TJA102&amp;item_roots_key=MMZ1608R601ATA0026100213&amp;item_name=MMZ1608R601ATA00" TargetMode="External"/><Relationship Id="rId1" Type="http://schemas.openxmlformats.org/officeDocument/2006/relationships/styles" Target="styles.xml"/><Relationship Id="rId6" Type="http://schemas.openxmlformats.org/officeDocument/2006/relationships/hyperlink" Target="javascript:window.close();" TargetMode="External"/><Relationship Id="rId11" Type="http://schemas.openxmlformats.org/officeDocument/2006/relationships/hyperlink" Target="http://www.tdk.com/s_details.php?class_code=TJA102&amp;item_roots_key=MMZ1608R601ATA0026100213&amp;item_name=MMZ1608R601ATA00" TargetMode="External"/><Relationship Id="rId24" Type="http://schemas.openxmlformats.org/officeDocument/2006/relationships/hyperlink" Target="http://www.tdk.com/technotes.php" TargetMode="External"/><Relationship Id="rId5" Type="http://schemas.openxmlformats.org/officeDocument/2006/relationships/image" Target="media/image2.gif"/><Relationship Id="rId15" Type="http://schemas.openxmlformats.org/officeDocument/2006/relationships/hyperlink" Target="http://www.adobe.com/products/acrobat/readstep2.html" TargetMode="External"/><Relationship Id="rId23" Type="http://schemas.openxmlformats.org/officeDocument/2006/relationships/hyperlink" Target="http://www.tdk.com/tvcl.php" TargetMode="External"/><Relationship Id="rId28" Type="http://schemas.openxmlformats.org/officeDocument/2006/relationships/hyperlink" Target="http://www.tdk.com/careers.php" TargetMode="External"/><Relationship Id="rId10" Type="http://schemas.openxmlformats.org/officeDocument/2006/relationships/hyperlink" Target="http://www.tdk.com/s_request.php?item_name=MMZ1608R601ATA00&amp;class_code=TJA102" TargetMode="External"/><Relationship Id="rId19" Type="http://schemas.openxmlformats.org/officeDocument/2006/relationships/hyperlink" Target="http://www.tdk.com/application.php" TargetMode="External"/><Relationship Id="rId31"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image" Target="media/image4.gif"/><Relationship Id="rId14" Type="http://schemas.openxmlformats.org/officeDocument/2006/relationships/image" Target="media/image6.gif"/><Relationship Id="rId22" Type="http://schemas.openxmlformats.org/officeDocument/2006/relationships/hyperlink" Target="http://www.tdk.com/s_details.php?class_code=TJA102&amp;item_roots_key=MMZ1608R601ATA0026100213&amp;item_name=MMZ1608R601ATA00" TargetMode="External"/><Relationship Id="rId27" Type="http://schemas.openxmlformats.org/officeDocument/2006/relationships/hyperlink" Target="http://www.tdk.com/privacy.ph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612</Words>
  <Characters>3493</Characters>
  <Application>Microsoft Office Word</Application>
  <DocSecurity>0</DocSecurity>
  <Lines>29</Lines>
  <Paragraphs>8</Paragraphs>
  <ScaleCrop>false</ScaleCrop>
  <Company>Intel Corporation</Company>
  <LinksUpToDate>false</LinksUpToDate>
  <CharactersWithSpaces>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odrivera</dc:creator>
  <cp:lastModifiedBy>gcmyers</cp:lastModifiedBy>
  <cp:revision>2</cp:revision>
  <dcterms:created xsi:type="dcterms:W3CDTF">2011-07-08T19:20:00Z</dcterms:created>
  <dcterms:modified xsi:type="dcterms:W3CDTF">2011-07-08T19:20:00Z</dcterms:modified>
</cp:coreProperties>
</file>